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6D63" w:rsidRPr="00976D63" w:rsidRDefault="00F576B5" w:rsidP="00EC20CD">
      <w:pPr>
        <w:spacing w:before="60" w:afterLines="60" w:after="144" w:line="276" w:lineRule="auto"/>
        <w:ind w:firstLine="3"/>
        <w:jc w:val="center"/>
        <w:outlineLvl w:val="1"/>
        <w:rPr>
          <w:rFonts w:ascii="David" w:hAnsi="David" w:cs="David"/>
          <w:b/>
          <w:bCs/>
          <w:sz w:val="24"/>
          <w:u w:val="single"/>
          <w:rtl/>
        </w:rPr>
      </w:pPr>
      <w:bookmarkStart w:id="0" w:name="_Hlk51161421"/>
      <w:bookmarkStart w:id="1" w:name="_GoBack"/>
      <w:bookmarkEnd w:id="1"/>
      <w:r>
        <w:rPr>
          <w:rFonts w:ascii="David" w:hAnsi="David" w:cs="Arial" w:hint="cs"/>
          <w:b/>
          <w:bCs/>
          <w:sz w:val="24"/>
          <w:u w:val="single"/>
          <w:rtl/>
          <w:lang w:bidi="ar-JO"/>
        </w:rPr>
        <w:t xml:space="preserve">مناقصة مركزية </w:t>
      </w:r>
      <w:r w:rsidR="00976D63" w:rsidRPr="00976D63">
        <w:rPr>
          <w:rFonts w:ascii="David" w:hAnsi="David" w:cs="David"/>
          <w:b/>
          <w:bCs/>
          <w:sz w:val="24"/>
          <w:u w:val="single"/>
          <w:rtl/>
        </w:rPr>
        <w:t>2-2020</w:t>
      </w:r>
    </w:p>
    <w:p w:rsidR="00384E60" w:rsidRDefault="00F576B5" w:rsidP="00384E60">
      <w:pPr>
        <w:spacing w:before="60" w:afterLines="60" w:after="144" w:line="276" w:lineRule="auto"/>
        <w:ind w:firstLine="3"/>
        <w:jc w:val="center"/>
        <w:outlineLvl w:val="1"/>
        <w:rPr>
          <w:rFonts w:ascii="David" w:hAnsi="David" w:cstheme="minorBidi"/>
          <w:b/>
          <w:bCs/>
          <w:sz w:val="24"/>
          <w:u w:val="single"/>
          <w:rtl/>
          <w:lang w:bidi="ar-JO"/>
        </w:rPr>
      </w:pPr>
      <w:bookmarkStart w:id="2" w:name="_Toc524041843"/>
      <w:bookmarkStart w:id="3" w:name="_Toc524097883"/>
      <w:bookmarkStart w:id="4" w:name="_Toc9766688"/>
      <w:bookmarkStart w:id="5" w:name="_Toc9766906"/>
      <w:bookmarkStart w:id="6" w:name="_Toc14356453"/>
      <w:bookmarkStart w:id="7" w:name="_Toc14744472"/>
      <w:bookmarkStart w:id="8" w:name="_Toc14748663"/>
      <w:bookmarkStart w:id="9" w:name="_Toc15294233"/>
      <w:bookmarkStart w:id="10" w:name="_Toc15302906"/>
      <w:bookmarkStart w:id="11" w:name="_Toc16269402"/>
      <w:bookmarkStart w:id="12" w:name="_Toc25694981"/>
      <w:bookmarkStart w:id="13" w:name="_Toc29419157"/>
      <w:bookmarkStart w:id="14" w:name="_Toc29421709"/>
      <w:bookmarkStart w:id="15" w:name="_Toc29421867"/>
      <w:bookmarkStart w:id="16" w:name="_Toc29425172"/>
      <w:r>
        <w:rPr>
          <w:rFonts w:ascii="David" w:hAnsi="David" w:cstheme="minorBidi" w:hint="cs"/>
          <w:b/>
          <w:bCs/>
          <w:sz w:val="24"/>
          <w:u w:val="single"/>
          <w:rtl/>
          <w:lang w:bidi="ar-JO"/>
        </w:rPr>
        <w:t xml:space="preserve">لتخطيط، إقامة وصيانة مشاريع نُظم </w:t>
      </w:r>
      <w:r w:rsidR="00384E60">
        <w:rPr>
          <w:rFonts w:ascii="David" w:hAnsi="David" w:cstheme="minorBidi" w:hint="cs"/>
          <w:b/>
          <w:bCs/>
          <w:sz w:val="24"/>
          <w:u w:val="single"/>
          <w:rtl/>
          <w:lang w:bidi="ar-JO"/>
        </w:rPr>
        <w:t xml:space="preserve">وشبكات وسائط متعددة </w:t>
      </w:r>
      <w:r w:rsidR="00384E60">
        <w:rPr>
          <w:rFonts w:ascii="David" w:hAnsi="David" w:cstheme="minorBidi"/>
          <w:b/>
          <w:bCs/>
          <w:sz w:val="24"/>
          <w:u w:val="single"/>
          <w:rtl/>
          <w:lang w:bidi="ar-JO"/>
        </w:rPr>
        <w:t>–</w:t>
      </w:r>
      <w:r w:rsidR="00384E60">
        <w:rPr>
          <w:rFonts w:ascii="David" w:hAnsi="David" w:cstheme="minorBidi" w:hint="cs"/>
          <w:b/>
          <w:bCs/>
          <w:sz w:val="24"/>
          <w:u w:val="single"/>
          <w:rtl/>
          <w:lang w:bidi="ar-JO"/>
        </w:rPr>
        <w:t xml:space="preserve"> مولتيمديا للوزارات الحكومية </w:t>
      </w:r>
    </w:p>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rsidR="00282C4A" w:rsidRPr="00282C4A" w:rsidRDefault="00282C4A" w:rsidP="00282C4A">
      <w:pPr>
        <w:pStyle w:val="32"/>
        <w:numPr>
          <w:ilvl w:val="0"/>
          <w:numId w:val="3"/>
        </w:numPr>
        <w:tabs>
          <w:tab w:val="clear" w:pos="1334"/>
          <w:tab w:val="left" w:pos="483"/>
          <w:tab w:val="left" w:pos="9746"/>
        </w:tabs>
        <w:overflowPunct w:val="0"/>
        <w:autoSpaceDE w:val="0"/>
        <w:autoSpaceDN w:val="0"/>
        <w:adjustRightInd w:val="0"/>
        <w:spacing w:before="0" w:after="120"/>
        <w:jc w:val="both"/>
        <w:textAlignment w:val="baseline"/>
        <w:outlineLvl w:val="9"/>
        <w:rPr>
          <w:rFonts w:ascii="David" w:hAnsi="David"/>
        </w:rPr>
      </w:pPr>
      <w:r>
        <w:rPr>
          <w:rFonts w:ascii="David" w:hAnsi="David" w:cstheme="minorBidi" w:hint="cs"/>
          <w:rtl/>
          <w:lang w:bidi="ar-JO"/>
        </w:rPr>
        <w:t>دائرة</w:t>
      </w:r>
      <w:r w:rsidRPr="00282C4A">
        <w:rPr>
          <w:rFonts w:ascii="David" w:hAnsi="David" w:cs="Arial" w:hint="cs"/>
          <w:rtl/>
          <w:lang w:bidi="ar-SA"/>
        </w:rPr>
        <w:t xml:space="preserve"> </w:t>
      </w:r>
      <w:r>
        <w:rPr>
          <w:rFonts w:ascii="David" w:hAnsi="David" w:cs="Arial" w:hint="cs"/>
          <w:rtl/>
          <w:lang w:bidi="ar-SA"/>
        </w:rPr>
        <w:t>المشتريات الحكومية في فرع المحاسب العام في وزارة المالية</w:t>
      </w:r>
      <w:r>
        <w:rPr>
          <w:rFonts w:ascii="David" w:hAnsi="David" w:cs="Arial" w:hint="cs"/>
          <w:rtl/>
          <w:lang w:bidi="ar-JO"/>
        </w:rPr>
        <w:t xml:space="preserve"> تنشر بهذا مناقصة مركزية رقم</w:t>
      </w:r>
      <w:r>
        <w:rPr>
          <w:rFonts w:ascii="David" w:hAnsi="David" w:cstheme="minorBidi" w:hint="cs"/>
          <w:rtl/>
          <w:lang w:bidi="ar-JO"/>
        </w:rPr>
        <w:t xml:space="preserve"> </w:t>
      </w:r>
      <w:r w:rsidR="001D106F" w:rsidRPr="001D106F">
        <w:rPr>
          <w:rFonts w:ascii="David" w:hAnsi="David"/>
          <w:rtl/>
        </w:rPr>
        <w:t xml:space="preserve">2-2020 </w:t>
      </w:r>
      <w:r w:rsidRPr="00282C4A">
        <w:rPr>
          <w:rFonts w:ascii="David" w:hAnsi="David" w:cs="Times New Roman"/>
          <w:rtl/>
          <w:lang w:bidi="ar-SA"/>
        </w:rPr>
        <w:t>لتخطيط، إقامة وصيانة مشاريع نُظم وشبكات وسائط متعددة – مولتيمديا للوزارات الحكومية</w:t>
      </w:r>
      <w:r>
        <w:rPr>
          <w:rFonts w:ascii="David" w:hAnsi="David" w:cstheme="minorBidi" w:hint="cs"/>
          <w:rtl/>
          <w:lang w:bidi="ar-JO"/>
        </w:rPr>
        <w:t xml:space="preserve">، وحدات الدعم وهيئات مرافقة وذات صلة (فيما يلي: </w:t>
      </w:r>
      <w:r w:rsidRPr="00282C4A">
        <w:rPr>
          <w:rFonts w:ascii="David" w:hAnsi="David" w:cstheme="minorBidi" w:hint="cs"/>
          <w:b/>
          <w:bCs/>
          <w:rtl/>
          <w:lang w:bidi="ar-JO"/>
        </w:rPr>
        <w:t>"المناقص</w:t>
      </w:r>
      <w:r w:rsidRPr="00282C4A">
        <w:rPr>
          <w:rFonts w:ascii="David" w:hAnsi="David" w:cstheme="minorBidi" w:hint="eastAsia"/>
          <w:b/>
          <w:bCs/>
          <w:rtl/>
          <w:lang w:bidi="ar-JO"/>
        </w:rPr>
        <w:t>ة</w:t>
      </w:r>
      <w:r>
        <w:rPr>
          <w:rFonts w:ascii="David" w:hAnsi="David" w:cstheme="minorBidi" w:hint="cs"/>
          <w:rtl/>
          <w:lang w:bidi="ar-JO"/>
        </w:rPr>
        <w:t>").</w:t>
      </w:r>
    </w:p>
    <w:p w:rsidR="00282C4A" w:rsidRPr="00282C4A" w:rsidRDefault="00282C4A" w:rsidP="00EC20CD">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Pr>
          <w:rFonts w:ascii="David" w:hAnsi="David" w:cstheme="minorBidi" w:hint="cs"/>
          <w:rtl/>
          <w:lang w:bidi="ar-JO"/>
        </w:rPr>
        <w:t>الخدمات في المناقصة مطلوبة من أجل خلق بيئة عمل تكنولوجية مشتركة ومريحة للمستخدمين المختلفين (مثال غرفة الحرب، مركز السيطرة والتحكم، غرف الرقابة، مراكز الخدمات) في المواقع متعددة المستخدمين أو في موا</w:t>
      </w:r>
      <w:r w:rsidR="00EC20CD">
        <w:rPr>
          <w:rFonts w:ascii="David" w:hAnsi="David" w:cstheme="minorBidi" w:hint="cs"/>
          <w:rtl/>
          <w:lang w:bidi="ar-JO"/>
        </w:rPr>
        <w:t>قع</w:t>
      </w:r>
      <w:r>
        <w:rPr>
          <w:rFonts w:ascii="David" w:hAnsi="David" w:cstheme="minorBidi" w:hint="cs"/>
          <w:rtl/>
          <w:lang w:bidi="ar-JO"/>
        </w:rPr>
        <w:t xml:space="preserve"> بعيدة، من خلال خلق ملاءمة للمستخدمين في تقنيات الطرفية المختلفة.</w:t>
      </w:r>
    </w:p>
    <w:p w:rsidR="00074381" w:rsidRPr="00074381" w:rsidRDefault="00282C4A" w:rsidP="00074381">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Pr>
          <w:rFonts w:ascii="David" w:hAnsi="David" w:cstheme="minorBidi" w:hint="cs"/>
          <w:rtl/>
          <w:lang w:bidi="ar-JO"/>
        </w:rPr>
        <w:t>في نطاق هذه المناقصة سيتم اختيار لغاية مزودين اثنين فائزين، كل واحد منهما يزود الخدمات المطلوبة بموجب</w:t>
      </w:r>
      <w:r w:rsidR="00074381">
        <w:rPr>
          <w:rFonts w:ascii="David" w:hAnsi="David" w:cstheme="minorBidi" w:hint="cs"/>
          <w:rtl/>
          <w:lang w:bidi="ar-JO"/>
        </w:rPr>
        <w:t xml:space="preserve"> لمراحل المشاريع وفترة الشراء والكل بموجب الآلية المفصلة في مستندات المناقصة.</w:t>
      </w:r>
    </w:p>
    <w:p w:rsidR="00074381" w:rsidRPr="00074381" w:rsidRDefault="00074381" w:rsidP="007E09EA">
      <w:pPr>
        <w:pStyle w:val="32"/>
        <w:numPr>
          <w:ilvl w:val="0"/>
          <w:numId w:val="3"/>
        </w:numPr>
        <w:tabs>
          <w:tab w:val="clear" w:pos="1334"/>
          <w:tab w:val="left" w:pos="483"/>
        </w:tabs>
        <w:spacing w:before="0" w:after="0"/>
        <w:jc w:val="both"/>
        <w:outlineLvl w:val="9"/>
        <w:rPr>
          <w:rFonts w:ascii="David" w:hAnsi="David"/>
          <w:lang w:eastAsia="he-IL"/>
        </w:rPr>
      </w:pPr>
      <w:r>
        <w:rPr>
          <w:rFonts w:ascii="David" w:hAnsi="David" w:cstheme="minorBidi" w:hint="cs"/>
          <w:rtl/>
          <w:lang w:eastAsia="he-IL" w:bidi="ar-JO"/>
        </w:rPr>
        <w:t>أهم الخدمات المطلوبة:</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 xml:space="preserve">تخطيط مشروع مفصل </w:t>
      </w:r>
      <w:r>
        <w:rPr>
          <w:rFonts w:cstheme="minorBidi"/>
          <w:rtl/>
          <w:lang w:eastAsia="he-IL" w:bidi="ar-JO"/>
        </w:rPr>
        <w:t>–</w:t>
      </w:r>
      <w:r>
        <w:rPr>
          <w:rFonts w:cstheme="minorBidi" w:hint="cs"/>
          <w:rtl/>
          <w:lang w:eastAsia="he-IL" w:bidi="ar-JO"/>
        </w:rPr>
        <w:t xml:space="preserve"> تخطيط المشروع يُنفذ بموجب التفصيل الذي سيسلم للمزود من قبل أصحاب الدعوة أو أي من قبلهم.</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تزويد منتجات وسائط متعددة- مولتيمديا- تزويد منتجات وسائط متعددة- مولتيمديا من أجل إقامة المشروع بموجب تخطيط المشروع.</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إقامة</w:t>
      </w:r>
      <w:r w:rsidR="00EC20CD">
        <w:rPr>
          <w:rFonts w:cstheme="minorBidi" w:hint="cs"/>
          <w:rtl/>
          <w:lang w:eastAsia="he-IL" w:bidi="ar-JO"/>
        </w:rPr>
        <w:t xml:space="preserve"> المشروع</w:t>
      </w:r>
      <w:r>
        <w:rPr>
          <w:rFonts w:cstheme="minorBidi" w:hint="cs"/>
          <w:rtl/>
          <w:lang w:eastAsia="he-IL" w:bidi="ar-JO"/>
        </w:rPr>
        <w:t xml:space="preserve"> - تركيب منتجات وسائط متعددة- </w:t>
      </w:r>
      <w:r w:rsidR="00EC20CD">
        <w:rPr>
          <w:rFonts w:cstheme="minorBidi" w:hint="cs"/>
          <w:rtl/>
          <w:lang w:eastAsia="he-IL" w:bidi="ar-JO"/>
        </w:rPr>
        <w:t xml:space="preserve">مولتيمديا </w:t>
      </w:r>
      <w:r>
        <w:rPr>
          <w:rFonts w:cstheme="minorBidi" w:hint="cs"/>
          <w:rtl/>
          <w:lang w:eastAsia="he-IL" w:bidi="ar-JO"/>
        </w:rPr>
        <w:t>في مواقع أصحاب الدعوة ودمج وتكامل مع النُظم والشبكات القائمة لدى صاحب الدعوة.</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خدمات كفالة وصيانة- تقديم خدمات كفالة وصيانة للمشاريع بموجب المفصل في مستندات الدعوة.</w:t>
      </w:r>
    </w:p>
    <w:p w:rsidR="00074381" w:rsidRPr="00074381" w:rsidRDefault="00074381" w:rsidP="00033795">
      <w:pPr>
        <w:pStyle w:val="11"/>
        <w:numPr>
          <w:ilvl w:val="0"/>
          <w:numId w:val="3"/>
        </w:numPr>
        <w:spacing w:line="276" w:lineRule="auto"/>
      </w:pPr>
      <w:r>
        <w:rPr>
          <w:rFonts w:cstheme="minorBidi" w:hint="cs"/>
          <w:rtl/>
          <w:lang w:bidi="ar-JO"/>
        </w:rPr>
        <w:t>فترة المشتريات</w:t>
      </w:r>
    </w:p>
    <w:p w:rsidR="00074381" w:rsidRPr="00074381" w:rsidRDefault="00074381" w:rsidP="00074381">
      <w:pPr>
        <w:pStyle w:val="11"/>
        <w:numPr>
          <w:ilvl w:val="1"/>
          <w:numId w:val="3"/>
        </w:numPr>
        <w:rPr>
          <w:rFonts w:eastAsia="Times New Roman"/>
        </w:rPr>
      </w:pPr>
      <w:r>
        <w:rPr>
          <w:rFonts w:eastAsia="Times New Roman" w:cstheme="minorBidi" w:hint="cs"/>
          <w:rtl/>
          <w:lang w:bidi="ar-JO"/>
        </w:rPr>
        <w:t xml:space="preserve">فترة المشتريات ستة وثلاثين </w:t>
      </w:r>
      <w:r w:rsidR="00C6168C">
        <w:rPr>
          <w:rFonts w:eastAsia="Times New Roman" w:hint="cs"/>
          <w:rtl/>
        </w:rPr>
        <w:t xml:space="preserve">(36) </w:t>
      </w:r>
      <w:r>
        <w:rPr>
          <w:rFonts w:eastAsia="Times New Roman" w:cs="Arial" w:hint="cs"/>
          <w:rtl/>
          <w:lang w:bidi="ar-JO"/>
        </w:rPr>
        <w:t>شهراً من موعد توقيع الاتفاقية من قبل مخولي التوقيع لمعد المناقصة.</w:t>
      </w:r>
    </w:p>
    <w:p w:rsidR="00074381" w:rsidRPr="00074381" w:rsidRDefault="00074381" w:rsidP="00074381">
      <w:pPr>
        <w:pStyle w:val="11"/>
        <w:numPr>
          <w:ilvl w:val="1"/>
          <w:numId w:val="3"/>
        </w:numPr>
        <w:rPr>
          <w:rFonts w:eastAsia="Times New Roman"/>
        </w:rPr>
      </w:pPr>
      <w:r>
        <w:rPr>
          <w:rFonts w:eastAsia="Times New Roman" w:cstheme="minorBidi" w:hint="cs"/>
          <w:rtl/>
          <w:lang w:bidi="ar-JO"/>
        </w:rPr>
        <w:t>يحفظ الحق لمعد المناقصة بتمديد هذه الفترة بعدة فترات، لفترات مختلفة، بموجب تدريج تقدير تكلفة المشاريع، والكل بموجب المفصل في مستندات المناقصة.</w:t>
      </w:r>
    </w:p>
    <w:p w:rsidR="00656F3B" w:rsidRPr="00656F3B" w:rsidRDefault="00074381" w:rsidP="00656F3B">
      <w:pPr>
        <w:widowControl/>
        <w:numPr>
          <w:ilvl w:val="0"/>
          <w:numId w:val="3"/>
        </w:numPr>
        <w:overflowPunct w:val="0"/>
        <w:autoSpaceDE w:val="0"/>
        <w:autoSpaceDN w:val="0"/>
        <w:adjustRightInd w:val="0"/>
        <w:spacing w:after="120" w:line="360" w:lineRule="auto"/>
        <w:ind w:left="329" w:hanging="357"/>
        <w:jc w:val="both"/>
        <w:textAlignment w:val="baseline"/>
        <w:rPr>
          <w:rFonts w:cs="David"/>
          <w:sz w:val="24"/>
        </w:rPr>
      </w:pPr>
      <w:r>
        <w:rPr>
          <w:rFonts w:cstheme="minorBidi" w:hint="cs"/>
          <w:sz w:val="24"/>
          <w:rtl/>
          <w:lang w:bidi="ar-JO"/>
        </w:rPr>
        <w:t xml:space="preserve">هذه المناقصة هي مناقصة </w:t>
      </w:r>
      <w:r w:rsidR="00656F3B">
        <w:rPr>
          <w:rFonts w:cstheme="minorBidi" w:hint="cs"/>
          <w:sz w:val="24"/>
          <w:rtl/>
          <w:lang w:bidi="ar-JO"/>
        </w:rPr>
        <w:t>آلية</w:t>
      </w:r>
      <w:r>
        <w:rPr>
          <w:rFonts w:cstheme="minorBidi" w:hint="cs"/>
          <w:sz w:val="24"/>
          <w:rtl/>
          <w:lang w:bidi="ar-JO"/>
        </w:rPr>
        <w:t xml:space="preserve"> متطورة</w:t>
      </w:r>
      <w:r w:rsidR="00656F3B">
        <w:rPr>
          <w:rFonts w:cstheme="minorBidi" w:hint="cs"/>
          <w:sz w:val="24"/>
          <w:rtl/>
          <w:lang w:bidi="ar-JO"/>
        </w:rPr>
        <w:t>، ويتم تنفيذها بموجب المراحل الأساسية التالية:</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t xml:space="preserve"> </w:t>
      </w:r>
      <w:r>
        <w:rPr>
          <w:rFonts w:cstheme="minorBidi" w:hint="cs"/>
          <w:b w:val="0"/>
          <w:bCs w:val="0"/>
          <w:rtl/>
          <w:lang w:bidi="ar-JO"/>
        </w:rPr>
        <w:t>في المرحلة أ تُفحص العروض ويُفحص استيفائها بشروط المناقصة، بما في ذلك شروط الحد الأدنى.</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t xml:space="preserve"> </w:t>
      </w:r>
      <w:r>
        <w:rPr>
          <w:rFonts w:cstheme="minorBidi" w:hint="cs"/>
          <w:b w:val="0"/>
          <w:bCs w:val="0"/>
          <w:rtl/>
          <w:lang w:bidi="ar-JO"/>
        </w:rPr>
        <w:t xml:space="preserve">في المرحلة ب تُحدد علامة العروض التي استوفت شروط المرحلة أ (فيما يلي </w:t>
      </w:r>
      <w:r>
        <w:rPr>
          <w:rFonts w:cstheme="minorBidi"/>
          <w:b w:val="0"/>
          <w:bCs w:val="0"/>
          <w:rtl/>
          <w:lang w:bidi="ar-JO"/>
        </w:rPr>
        <w:t>–</w:t>
      </w:r>
      <w:r>
        <w:rPr>
          <w:rFonts w:cstheme="minorBidi" w:hint="cs"/>
          <w:b w:val="0"/>
          <w:bCs w:val="0"/>
          <w:rtl/>
          <w:lang w:bidi="ar-JO"/>
        </w:rPr>
        <w:t>" مقدم عرض/ مقدمي عروض، مصادق عليه/عليهم").</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lastRenderedPageBreak/>
        <w:t xml:space="preserve"> </w:t>
      </w:r>
      <w:r>
        <w:rPr>
          <w:rFonts w:cstheme="minorBidi" w:hint="cs"/>
          <w:b w:val="0"/>
          <w:bCs w:val="0"/>
          <w:rtl/>
          <w:lang w:bidi="ar-JO"/>
        </w:rPr>
        <w:t>في المرحلة ج يتنافس مقدمو العروض المصادق عليهم في إجراء تنافسي بالأسعار لتحديد علامة السعر. في هذا الإجراء كل مقدم عرض يقترح نسبة تخفيض للمركبات المختلفة المطلوبة والكل بموجب المفصل في مستندات المناقصة.</w:t>
      </w:r>
    </w:p>
    <w:p w:rsidR="00656F3B" w:rsidRPr="00656F3B" w:rsidRDefault="00656F3B" w:rsidP="00656F3B">
      <w:pPr>
        <w:pStyle w:val="3-0"/>
        <w:numPr>
          <w:ilvl w:val="2"/>
          <w:numId w:val="3"/>
        </w:numPr>
        <w:snapToGrid w:val="0"/>
        <w:spacing w:line="276" w:lineRule="auto"/>
        <w:outlineLvl w:val="0"/>
        <w:rPr>
          <w:b w:val="0"/>
          <w:bCs w:val="0"/>
        </w:rPr>
      </w:pPr>
      <w:r w:rsidRPr="00656F3B">
        <w:rPr>
          <w:rFonts w:cstheme="minorBidi" w:hint="cs"/>
          <w:b w:val="0"/>
          <w:bCs w:val="0"/>
          <w:rtl/>
          <w:lang w:bidi="ar-JO"/>
        </w:rPr>
        <w:t xml:space="preserve"> </w:t>
      </w:r>
      <w:r>
        <w:rPr>
          <w:rFonts w:cstheme="minorBidi" w:hint="cs"/>
          <w:b w:val="0"/>
          <w:bCs w:val="0"/>
          <w:rtl/>
          <w:lang w:bidi="ar-JO"/>
        </w:rPr>
        <w:t>في المرحلة د يتم ترجيح علامة السعر وعلامة الجودة لمقدمي العروض ويُحدد مرشح كفائز أول.</w:t>
      </w:r>
    </w:p>
    <w:p w:rsidR="00656F3B" w:rsidRPr="00656F3B" w:rsidRDefault="00656F3B" w:rsidP="00656F3B">
      <w:pPr>
        <w:pStyle w:val="3-0"/>
        <w:numPr>
          <w:ilvl w:val="2"/>
          <w:numId w:val="3"/>
        </w:numPr>
        <w:snapToGrid w:val="0"/>
        <w:spacing w:line="276" w:lineRule="auto"/>
        <w:outlineLvl w:val="0"/>
        <w:rPr>
          <w:b w:val="0"/>
          <w:bCs w:val="0"/>
        </w:rPr>
      </w:pPr>
      <w:r>
        <w:rPr>
          <w:rFonts w:cstheme="minorBidi" w:hint="cs"/>
          <w:b w:val="0"/>
          <w:bCs w:val="0"/>
          <w:rtl/>
          <w:lang w:bidi="ar-JO"/>
        </w:rPr>
        <w:t>في المرحلة هـ يتنافس مقدمو العروض المصادق عليه، باستثناء المرشح كفائز أول، في إجراء تنافس بالأسعار ديناميكي إضافي في نهايته يتم تحديد مرشح كفائز ثاني.</w:t>
      </w:r>
    </w:p>
    <w:p w:rsidR="00656F3B" w:rsidRPr="00656F3B" w:rsidRDefault="00656F3B" w:rsidP="007E09EA">
      <w:pPr>
        <w:widowControl/>
        <w:numPr>
          <w:ilvl w:val="0"/>
          <w:numId w:val="3"/>
        </w:numPr>
        <w:overflowPunct w:val="0"/>
        <w:autoSpaceDE w:val="0"/>
        <w:autoSpaceDN w:val="0"/>
        <w:adjustRightInd w:val="0"/>
        <w:spacing w:line="360" w:lineRule="auto"/>
        <w:jc w:val="both"/>
        <w:textAlignment w:val="baseline"/>
        <w:rPr>
          <w:rFonts w:cs="David"/>
          <w:sz w:val="24"/>
        </w:rPr>
      </w:pPr>
      <w:r>
        <w:rPr>
          <w:rFonts w:cstheme="minorBidi" w:hint="cs"/>
          <w:sz w:val="24"/>
          <w:rtl/>
          <w:lang w:bidi="ar-JO"/>
        </w:rPr>
        <w:t>شروط مسبقة للاشتراك بالمناقصة:</w:t>
      </w:r>
    </w:p>
    <w:p w:rsidR="00656F3B" w:rsidRPr="00656F3B" w:rsidRDefault="00656F3B" w:rsidP="00656F3B">
      <w:pPr>
        <w:pStyle w:val="4-"/>
        <w:numPr>
          <w:ilvl w:val="1"/>
          <w:numId w:val="3"/>
        </w:numPr>
        <w:snapToGrid w:val="0"/>
        <w:spacing w:after="0"/>
      </w:pPr>
      <w:r>
        <w:rPr>
          <w:rFonts w:cstheme="minorBidi" w:hint="cs"/>
          <w:rtl/>
          <w:lang w:bidi="ar-JO"/>
        </w:rPr>
        <w:t>شروط حد أدنى إدارية:</w:t>
      </w:r>
    </w:p>
    <w:p w:rsidR="00425872" w:rsidRPr="00425872" w:rsidRDefault="00425872" w:rsidP="00425872">
      <w:pPr>
        <w:pStyle w:val="a8"/>
        <w:numPr>
          <w:ilvl w:val="2"/>
          <w:numId w:val="3"/>
        </w:numPr>
        <w:rPr>
          <w:rFonts w:ascii="David" w:eastAsiaTheme="minorHAnsi" w:hAnsi="David" w:cs="David"/>
          <w:sz w:val="24"/>
          <w:rtl/>
        </w:rPr>
      </w:pPr>
      <w:r w:rsidRPr="00425872">
        <w:rPr>
          <w:rFonts w:ascii="David" w:eastAsiaTheme="minorHAnsi" w:hAnsi="David" w:cs="Times New Roman"/>
          <w:sz w:val="24"/>
          <w:rtl/>
          <w:lang w:bidi="ar-SA"/>
        </w:rPr>
        <w:t>مقدم العرض هو اتحاد مسجل في إسرائيل بموجب القانون. يوضح بهذا أنه في حالة كون مقدم العرض شراكة، يجب على الشراكة أن تكون مسجلة بموجب القانون.</w:t>
      </w:r>
    </w:p>
    <w:p w:rsidR="00425872" w:rsidRPr="00425872" w:rsidRDefault="00425872" w:rsidP="00425872">
      <w:pPr>
        <w:pStyle w:val="a8"/>
        <w:numPr>
          <w:ilvl w:val="2"/>
          <w:numId w:val="3"/>
        </w:numPr>
        <w:rPr>
          <w:rFonts w:ascii="David" w:eastAsiaTheme="minorHAnsi" w:hAnsi="David" w:cs="David"/>
          <w:sz w:val="24"/>
          <w:rtl/>
        </w:rPr>
      </w:pPr>
      <w:r w:rsidRPr="00425872">
        <w:rPr>
          <w:rFonts w:ascii="David" w:eastAsiaTheme="minorHAnsi" w:hAnsi="David" w:cs="Times New Roman"/>
          <w:sz w:val="24"/>
          <w:rtl/>
          <w:lang w:bidi="ar-SA"/>
        </w:rPr>
        <w:t xml:space="preserve">مقدم العرض يستوفي </w:t>
      </w:r>
      <w:r>
        <w:rPr>
          <w:rFonts w:ascii="David" w:eastAsiaTheme="minorHAnsi" w:hAnsi="David" w:cs="Times New Roman" w:hint="cs"/>
          <w:sz w:val="24"/>
          <w:rtl/>
          <w:lang w:bidi="ar-SA"/>
        </w:rPr>
        <w:t>طلبات</w:t>
      </w:r>
      <w:r w:rsidRPr="00425872">
        <w:rPr>
          <w:rFonts w:ascii="David" w:eastAsiaTheme="minorHAnsi" w:hAnsi="David" w:cs="Times New Roman"/>
          <w:sz w:val="24"/>
          <w:rtl/>
          <w:lang w:bidi="ar-SA"/>
        </w:rPr>
        <w:t xml:space="preserve"> قانون صفقات الهيئات العمومية، للعام -1976</w:t>
      </w:r>
    </w:p>
    <w:p w:rsidR="00425872" w:rsidRPr="00425872" w:rsidRDefault="00425872" w:rsidP="00425872">
      <w:pPr>
        <w:pStyle w:val="5-"/>
        <w:numPr>
          <w:ilvl w:val="2"/>
          <w:numId w:val="3"/>
        </w:numPr>
        <w:snapToGrid w:val="0"/>
        <w:spacing w:after="0"/>
        <w:ind w:left="1241" w:hanging="567"/>
      </w:pPr>
      <w:r>
        <w:rPr>
          <w:rFonts w:cstheme="minorBidi" w:hint="cs"/>
          <w:rtl/>
          <w:lang w:bidi="ar-JO"/>
        </w:rPr>
        <w:t>مندوب مقدم العرض</w:t>
      </w:r>
      <w:r>
        <w:rPr>
          <w:rFonts w:cstheme="minorBidi" w:hint="cs"/>
          <w:rtl/>
          <w:lang w:bidi="ar-JO"/>
        </w:rPr>
        <w:tab/>
        <w:t>اشترك في مؤتمر مقدمي العروض بموجب المفصل في مستندات المناقصة.</w:t>
      </w:r>
    </w:p>
    <w:p w:rsidR="00425872" w:rsidRPr="00425872" w:rsidRDefault="00425872" w:rsidP="00425872">
      <w:pPr>
        <w:pStyle w:val="5-"/>
        <w:numPr>
          <w:ilvl w:val="2"/>
          <w:numId w:val="3"/>
        </w:numPr>
        <w:snapToGrid w:val="0"/>
        <w:spacing w:after="0"/>
        <w:ind w:left="1241" w:hanging="567"/>
      </w:pPr>
      <w:r>
        <w:rPr>
          <w:rFonts w:cstheme="minorBidi" w:hint="cs"/>
          <w:b/>
          <w:bCs/>
          <w:rtl/>
          <w:lang w:bidi="ar-JO"/>
        </w:rPr>
        <w:t>استقلالية مقدم العرض عن مقدمي عروض آخرين في المناقصة</w:t>
      </w:r>
      <w:r w:rsidR="00754665" w:rsidRPr="006031CD">
        <w:rPr>
          <w:rtl/>
        </w:rPr>
        <w:t>–</w:t>
      </w:r>
      <w:r w:rsidR="00754665" w:rsidRPr="006031CD">
        <w:rPr>
          <w:rFonts w:hint="cs"/>
          <w:rtl/>
        </w:rPr>
        <w:t xml:space="preserve"> </w:t>
      </w:r>
      <w:r>
        <w:rPr>
          <w:rFonts w:cstheme="minorBidi" w:hint="cs"/>
          <w:rtl/>
          <w:lang w:bidi="ar-JO"/>
        </w:rPr>
        <w:t>تتوفر في مقدم العرض كافة الشروط التالية:</w:t>
      </w:r>
    </w:p>
    <w:p w:rsidR="00425872" w:rsidRPr="00425872" w:rsidRDefault="00425872" w:rsidP="00425872">
      <w:pPr>
        <w:pStyle w:val="6-"/>
        <w:numPr>
          <w:ilvl w:val="3"/>
          <w:numId w:val="3"/>
        </w:numPr>
        <w:tabs>
          <w:tab w:val="left" w:pos="1808"/>
        </w:tabs>
        <w:snapToGrid w:val="0"/>
        <w:spacing w:after="0"/>
      </w:pPr>
      <w:r w:rsidRPr="00425872">
        <w:rPr>
          <w:rFonts w:cs="Times New Roman"/>
          <w:rtl/>
          <w:lang w:bidi="ar-SA"/>
        </w:rPr>
        <w:t>مقدم العرض لا يسيطر أو مُسيطر عليه من قبل مقدم عرض آخر بالمناقصة</w:t>
      </w:r>
      <w:r>
        <w:rPr>
          <w:rFonts w:cs="Times New Roman" w:hint="cs"/>
          <w:rtl/>
          <w:lang w:bidi="ar-SA"/>
        </w:rPr>
        <w:t>.</w:t>
      </w:r>
    </w:p>
    <w:p w:rsidR="00425872" w:rsidRPr="00425872" w:rsidRDefault="00425872" w:rsidP="009025B4">
      <w:pPr>
        <w:pStyle w:val="6-"/>
        <w:numPr>
          <w:ilvl w:val="3"/>
          <w:numId w:val="3"/>
        </w:numPr>
        <w:tabs>
          <w:tab w:val="left" w:pos="1808"/>
        </w:tabs>
        <w:snapToGrid w:val="0"/>
        <w:spacing w:after="0"/>
        <w:ind w:hanging="709"/>
      </w:pPr>
      <w:r w:rsidRPr="00425872">
        <w:rPr>
          <w:rFonts w:cstheme="minorBidi" w:hint="cs"/>
          <w:rtl/>
          <w:lang w:bidi="ar-JO"/>
        </w:rPr>
        <w:t xml:space="preserve">هيئة واحدة لا تسيطر على </w:t>
      </w:r>
      <w:r w:rsidR="00754665" w:rsidRPr="006B1A15">
        <w:rPr>
          <w:rtl/>
        </w:rPr>
        <w:t xml:space="preserve">-25% </w:t>
      </w:r>
      <w:r w:rsidRPr="00425872">
        <w:rPr>
          <w:rFonts w:cstheme="minorBidi" w:hint="cs"/>
          <w:rtl/>
          <w:lang w:bidi="ar-JO"/>
        </w:rPr>
        <w:t>أو أكثر من وسائل السيطرة فيه وبمقدم عرض إضافي في المناقصة.</w:t>
      </w:r>
    </w:p>
    <w:p w:rsidR="00425872" w:rsidRPr="00425872" w:rsidRDefault="00425872" w:rsidP="00425872">
      <w:pPr>
        <w:pStyle w:val="6-"/>
        <w:numPr>
          <w:ilvl w:val="3"/>
          <w:numId w:val="3"/>
        </w:numPr>
        <w:tabs>
          <w:tab w:val="left" w:pos="1808"/>
        </w:tabs>
        <w:snapToGrid w:val="0"/>
        <w:spacing w:after="0"/>
        <w:ind w:hanging="709"/>
        <w:rPr>
          <w:rtl/>
        </w:rPr>
      </w:pPr>
      <w:r w:rsidRPr="00425872">
        <w:rPr>
          <w:rFonts w:cs="Times New Roman"/>
          <w:rtl/>
          <w:lang w:bidi="ar-SA"/>
        </w:rPr>
        <w:t>مقدم العرض ليس مقاولاً ثانوياً لدى مقدم عرض آخر بالمناقصة، بعلاقة مع تنفيذ الخدمات في هذه المناقصة</w:t>
      </w:r>
      <w:r>
        <w:rPr>
          <w:rFonts w:cs="Times New Roman" w:hint="cs"/>
          <w:rtl/>
        </w:rPr>
        <w:t>.</w:t>
      </w:r>
      <w:r w:rsidRPr="00425872">
        <w:rPr>
          <w:rFonts w:cs="Times New Roman"/>
          <w:rtl/>
          <w:lang w:bidi="ar-SA"/>
        </w:rPr>
        <w:t xml:space="preserve"> </w:t>
      </w:r>
    </w:p>
    <w:p w:rsidR="00D5347F" w:rsidRDefault="00425872" w:rsidP="00425872">
      <w:pPr>
        <w:pStyle w:val="6-"/>
        <w:numPr>
          <w:ilvl w:val="0"/>
          <w:numId w:val="0"/>
        </w:numPr>
        <w:tabs>
          <w:tab w:val="left" w:pos="1808"/>
        </w:tabs>
        <w:snapToGrid w:val="0"/>
        <w:spacing w:after="0"/>
        <w:ind w:left="1240"/>
      </w:pPr>
      <w:r>
        <w:rPr>
          <w:rFonts w:cstheme="minorBidi" w:hint="cs"/>
          <w:rtl/>
          <w:lang w:bidi="ar-JO"/>
        </w:rPr>
        <w:t xml:space="preserve">الحيازة في هذا البند- الحيازة بشكل مباشر أو غير مباشر بـ </w:t>
      </w:r>
      <w:r w:rsidR="00D5347F" w:rsidRPr="006B1A15">
        <w:rPr>
          <w:rtl/>
        </w:rPr>
        <w:t xml:space="preserve">-25% </w:t>
      </w:r>
      <w:r>
        <w:rPr>
          <w:rFonts w:cstheme="minorBidi" w:hint="cs"/>
          <w:rtl/>
          <w:lang w:bidi="ar-JO"/>
        </w:rPr>
        <w:t xml:space="preserve">أو أكثر من وسائل السيطرة، بموجب التعريف في قانون الأوراق النقدية، للعام </w:t>
      </w:r>
      <w:r w:rsidR="00D5347F" w:rsidRPr="006B1A15">
        <w:rPr>
          <w:rFonts w:hint="cs"/>
          <w:rtl/>
        </w:rPr>
        <w:t>-1968</w:t>
      </w:r>
    </w:p>
    <w:p w:rsidR="00083CFF" w:rsidRPr="00F31079" w:rsidRDefault="00083CFF" w:rsidP="00083CFF">
      <w:pPr>
        <w:pStyle w:val="6-"/>
        <w:numPr>
          <w:ilvl w:val="0"/>
          <w:numId w:val="0"/>
        </w:numPr>
        <w:tabs>
          <w:tab w:val="left" w:pos="1808"/>
        </w:tabs>
        <w:snapToGrid w:val="0"/>
        <w:spacing w:after="0"/>
        <w:ind w:left="1241"/>
      </w:pPr>
    </w:p>
    <w:p w:rsidR="00425872" w:rsidRPr="00425872" w:rsidRDefault="00425872" w:rsidP="00425872">
      <w:pPr>
        <w:pStyle w:val="6-"/>
        <w:numPr>
          <w:ilvl w:val="1"/>
          <w:numId w:val="3"/>
        </w:numPr>
        <w:tabs>
          <w:tab w:val="left" w:pos="1808"/>
        </w:tabs>
        <w:snapToGrid w:val="0"/>
        <w:spacing w:after="0"/>
      </w:pPr>
      <w:r>
        <w:rPr>
          <w:rFonts w:cstheme="minorBidi" w:hint="cs"/>
          <w:b/>
          <w:bCs/>
          <w:rtl/>
          <w:lang w:bidi="ar-JO"/>
        </w:rPr>
        <w:t>شروط حد أدنى مهنية:</w:t>
      </w:r>
    </w:p>
    <w:p w:rsidR="00425872" w:rsidRPr="00425872" w:rsidRDefault="00425872" w:rsidP="00425872">
      <w:pPr>
        <w:pStyle w:val="5-"/>
        <w:numPr>
          <w:ilvl w:val="2"/>
          <w:numId w:val="3"/>
        </w:numPr>
        <w:snapToGrid w:val="0"/>
        <w:spacing w:after="0"/>
        <w:ind w:left="1241" w:hanging="567"/>
      </w:pPr>
      <w:r>
        <w:rPr>
          <w:rFonts w:cstheme="minorBidi" w:hint="cs"/>
          <w:rtl/>
          <w:lang w:bidi="ar-JO"/>
        </w:rPr>
        <w:t xml:space="preserve">مقدم العرض عرض على </w:t>
      </w:r>
      <w:r>
        <w:rPr>
          <w:rFonts w:cstheme="minorBidi" w:hint="eastAsia"/>
          <w:rtl/>
          <w:lang w:bidi="ar-JO"/>
        </w:rPr>
        <w:t>الأقل</w:t>
      </w:r>
      <w:r>
        <w:rPr>
          <w:rFonts w:cstheme="minorBidi" w:hint="cs"/>
          <w:rtl/>
          <w:lang w:bidi="ar-JO"/>
        </w:rPr>
        <w:t xml:space="preserve"> منتجين اثنين </w:t>
      </w:r>
      <w:r w:rsidR="00083CFF" w:rsidRPr="00820CD8">
        <w:rPr>
          <w:rtl/>
        </w:rPr>
        <w:t>(2)</w:t>
      </w:r>
      <w:r w:rsidR="00083CFF" w:rsidRPr="00083CFF">
        <w:rPr>
          <w:rtl/>
        </w:rPr>
        <w:t xml:space="preserve"> </w:t>
      </w:r>
      <w:r>
        <w:rPr>
          <w:rFonts w:cstheme="minorBidi" w:hint="cs"/>
          <w:rtl/>
          <w:lang w:bidi="ar-JO"/>
        </w:rPr>
        <w:t xml:space="preserve">للوسائط المتعددة </w:t>
      </w:r>
      <w:r>
        <w:rPr>
          <w:rFonts w:cstheme="minorBidi"/>
          <w:rtl/>
          <w:lang w:bidi="ar-JO"/>
        </w:rPr>
        <w:t>–</w:t>
      </w:r>
      <w:r>
        <w:rPr>
          <w:rFonts w:cstheme="minorBidi" w:hint="cs"/>
          <w:rtl/>
          <w:lang w:bidi="ar-JO"/>
        </w:rPr>
        <w:t xml:space="preserve"> المولتيميديا لتزويد الخدمات المطلوبة بموجب المعرف في المناقصة، </w:t>
      </w:r>
      <w:r w:rsidRPr="00425872">
        <w:rPr>
          <w:rFonts w:cstheme="minorBidi" w:hint="cs"/>
          <w:b/>
          <w:bCs/>
          <w:rtl/>
          <w:lang w:bidi="ar-JO"/>
        </w:rPr>
        <w:t>حيث يستوفي كل واحد منهما</w:t>
      </w:r>
      <w:r>
        <w:rPr>
          <w:rFonts w:cstheme="minorBidi" w:hint="cs"/>
          <w:rtl/>
          <w:lang w:bidi="ar-JO"/>
        </w:rPr>
        <w:t>، بشكل منفرد كافة الشروط التراكمية التالية:</w:t>
      </w:r>
    </w:p>
    <w:p w:rsidR="0008790B" w:rsidRPr="0008790B" w:rsidRDefault="00425872" w:rsidP="0008790B">
      <w:pPr>
        <w:pStyle w:val="6-"/>
        <w:numPr>
          <w:ilvl w:val="3"/>
          <w:numId w:val="3"/>
        </w:numPr>
        <w:tabs>
          <w:tab w:val="left" w:pos="1808"/>
        </w:tabs>
        <w:snapToGrid w:val="0"/>
        <w:spacing w:after="0"/>
        <w:ind w:left="1949" w:hanging="709"/>
      </w:pPr>
      <w:bookmarkStart w:id="17" w:name="_Ref14771004"/>
      <w:r>
        <w:rPr>
          <w:rFonts w:cstheme="minorBidi" w:hint="cs"/>
          <w:rtl/>
          <w:lang w:bidi="ar-JO"/>
        </w:rPr>
        <w:t xml:space="preserve">منتج الوسائط المتعددة </w:t>
      </w:r>
      <w:r>
        <w:rPr>
          <w:rFonts w:cstheme="minorBidi"/>
          <w:rtl/>
          <w:lang w:bidi="ar-JO"/>
        </w:rPr>
        <w:t>–</w:t>
      </w:r>
      <w:r>
        <w:rPr>
          <w:rFonts w:cstheme="minorBidi" w:hint="cs"/>
          <w:rtl/>
          <w:lang w:bidi="ar-JO"/>
        </w:rPr>
        <w:t xml:space="preserve"> المولتيميديا أنتج وباع منتجات وسائط متعددة- مولتيمديا في العالم بحجم لا يقل عن مئة مليون دولار أمريكي</w:t>
      </w:r>
      <w:r w:rsidR="0008790B">
        <w:rPr>
          <w:rFonts w:cstheme="minorBidi" w:hint="cs"/>
          <w:rtl/>
          <w:lang w:bidi="ar-JO"/>
        </w:rPr>
        <w:t xml:space="preserve"> </w:t>
      </w:r>
      <w:r w:rsidR="00083CFF" w:rsidRPr="00820CD8">
        <w:rPr>
          <w:rtl/>
        </w:rPr>
        <w:t xml:space="preserve">(100,000,000 $) </w:t>
      </w:r>
      <w:r>
        <w:rPr>
          <w:rFonts w:cstheme="minorBidi" w:hint="cs"/>
          <w:rtl/>
          <w:lang w:bidi="ar-JO"/>
        </w:rPr>
        <w:t xml:space="preserve">خلال كل سنة من السنوات </w:t>
      </w:r>
      <w:r w:rsidR="0008790B">
        <w:rPr>
          <w:rFonts w:cstheme="minorBidi" w:hint="cs"/>
          <w:rtl/>
          <w:lang w:bidi="ar-JO"/>
        </w:rPr>
        <w:t>الـ-5 للتقارير المالية الأخيرة التي سبقت نشر المناقصة (بموجب الفترة بموجبها تم إعداد التقارير المالية للمنتج).</w:t>
      </w:r>
    </w:p>
    <w:p w:rsidR="0008790B" w:rsidRPr="0008790B" w:rsidRDefault="0008790B" w:rsidP="0008790B">
      <w:pPr>
        <w:pStyle w:val="6-"/>
        <w:numPr>
          <w:ilvl w:val="3"/>
          <w:numId w:val="3"/>
        </w:numPr>
        <w:tabs>
          <w:tab w:val="left" w:pos="1808"/>
        </w:tabs>
        <w:snapToGrid w:val="0"/>
        <w:spacing w:after="0"/>
      </w:pPr>
      <w:bookmarkStart w:id="18" w:name="_Ref14771010"/>
      <w:bookmarkEnd w:id="17"/>
      <w:r w:rsidRPr="0008790B">
        <w:rPr>
          <w:rFonts w:cs="Times New Roman"/>
          <w:rtl/>
          <w:lang w:bidi="ar-SA"/>
        </w:rPr>
        <w:t>منتج الوسائط المتعددة – المولتيميديا</w:t>
      </w:r>
      <w:r>
        <w:rPr>
          <w:rFonts w:cs="Times New Roman" w:hint="cs"/>
          <w:rtl/>
          <w:lang w:bidi="ar-JO"/>
        </w:rPr>
        <w:t xml:space="preserve"> ممثل في إسرائيل بواسطة مندوب المنتج، والذي يعمل مندوباً للمنتج على الأقل سنتين كاملتين قبل نشر المناقصة.</w:t>
      </w:r>
    </w:p>
    <w:p w:rsidR="0008790B" w:rsidRPr="0008790B" w:rsidRDefault="0008790B" w:rsidP="0008790B">
      <w:pPr>
        <w:pStyle w:val="6-"/>
        <w:numPr>
          <w:ilvl w:val="3"/>
          <w:numId w:val="3"/>
        </w:numPr>
        <w:tabs>
          <w:tab w:val="left" w:pos="1808"/>
        </w:tabs>
        <w:snapToGrid w:val="0"/>
        <w:spacing w:after="0"/>
      </w:pPr>
      <w:bookmarkStart w:id="19" w:name="_Ref14346329"/>
      <w:bookmarkEnd w:id="18"/>
      <w:r w:rsidRPr="0008790B">
        <w:rPr>
          <w:rFonts w:cs="Times New Roman"/>
          <w:rtl/>
          <w:lang w:bidi="ar-SA"/>
        </w:rPr>
        <w:t xml:space="preserve">منتج الوسائط المتعددة – المولتيميديا </w:t>
      </w:r>
      <w:r>
        <w:rPr>
          <w:rFonts w:cs="Times New Roman" w:hint="cs"/>
          <w:rtl/>
          <w:lang w:bidi="ar-JO"/>
        </w:rPr>
        <w:t xml:space="preserve">زود ومنتجات وسائط متعددة </w:t>
      </w:r>
      <w:r>
        <w:rPr>
          <w:rFonts w:cs="Times New Roman"/>
          <w:rtl/>
          <w:lang w:bidi="ar-JO"/>
        </w:rPr>
        <w:t>–</w:t>
      </w:r>
      <w:r>
        <w:rPr>
          <w:rFonts w:cs="Times New Roman" w:hint="cs"/>
          <w:rtl/>
          <w:lang w:bidi="ar-JO"/>
        </w:rPr>
        <w:t xml:space="preserve"> مولتيميديا لهيئات أمنية بمبلغ لا يقل عن </w:t>
      </w:r>
      <w:r w:rsidR="00083CFF" w:rsidRPr="00820CD8">
        <w:rPr>
          <w:rtl/>
        </w:rPr>
        <w:t xml:space="preserve">2 </w:t>
      </w:r>
      <w:r>
        <w:rPr>
          <w:rFonts w:cstheme="minorBidi" w:hint="cs"/>
          <w:rtl/>
          <w:lang w:bidi="ar-JO"/>
        </w:rPr>
        <w:t xml:space="preserve">مليون دولار أمريكي </w:t>
      </w:r>
      <w:r w:rsidR="00083CFF" w:rsidRPr="00820CD8">
        <w:rPr>
          <w:rtl/>
        </w:rPr>
        <w:t xml:space="preserve">(2,000,000 $) </w:t>
      </w:r>
      <w:r>
        <w:rPr>
          <w:rFonts w:cstheme="minorBidi" w:hint="cs"/>
          <w:rtl/>
          <w:lang w:bidi="ar-JO"/>
        </w:rPr>
        <w:t>بشكل تراكمي بفترة سنتين كاملتين اللتين سبقتا موعد نشر المناقصة.</w:t>
      </w:r>
    </w:p>
    <w:bookmarkEnd w:id="19"/>
    <w:p w:rsidR="0008790B" w:rsidRPr="0008790B" w:rsidRDefault="0008790B" w:rsidP="0008790B">
      <w:pPr>
        <w:pStyle w:val="6-"/>
        <w:numPr>
          <w:ilvl w:val="0"/>
          <w:numId w:val="0"/>
        </w:numPr>
        <w:tabs>
          <w:tab w:val="left" w:pos="1808"/>
        </w:tabs>
        <w:snapToGrid w:val="0"/>
        <w:spacing w:after="0"/>
        <w:ind w:left="1949"/>
        <w:rPr>
          <w:rFonts w:cs="Arial"/>
          <w:lang w:bidi="ar-JO"/>
        </w:rPr>
      </w:pPr>
      <w:r>
        <w:rPr>
          <w:rFonts w:cstheme="minorBidi" w:hint="cs"/>
          <w:rtl/>
          <w:lang w:bidi="ar-JO"/>
        </w:rPr>
        <w:t xml:space="preserve">أو بالتبادل </w:t>
      </w:r>
      <w:r>
        <w:rPr>
          <w:rFonts w:cstheme="minorBidi"/>
          <w:rtl/>
          <w:lang w:bidi="ar-JO"/>
        </w:rPr>
        <w:t>–</w:t>
      </w:r>
      <w:r>
        <w:rPr>
          <w:rFonts w:cstheme="minorBidi" w:hint="cs"/>
          <w:rtl/>
          <w:lang w:bidi="ar-JO"/>
        </w:rPr>
        <w:t xml:space="preserve"> صاحب معايير </w:t>
      </w:r>
      <w:r w:rsidR="00083CFF" w:rsidRPr="00820CD8">
        <w:t>JITC</w:t>
      </w:r>
      <w:r w:rsidR="00083CFF">
        <w:rPr>
          <w:rFonts w:hint="cs"/>
          <w:rtl/>
        </w:rPr>
        <w:t xml:space="preserve"> </w:t>
      </w:r>
      <w:r>
        <w:rPr>
          <w:rFonts w:cs="Arial" w:hint="cs"/>
          <w:rtl/>
          <w:lang w:bidi="ar-JO"/>
        </w:rPr>
        <w:t>سارية المفعول.</w:t>
      </w:r>
    </w:p>
    <w:p w:rsidR="00083CFF" w:rsidRPr="00820CD8" w:rsidRDefault="0008790B" w:rsidP="0008790B">
      <w:pPr>
        <w:pStyle w:val="6-"/>
        <w:numPr>
          <w:ilvl w:val="3"/>
          <w:numId w:val="3"/>
        </w:numPr>
        <w:tabs>
          <w:tab w:val="left" w:pos="1808"/>
        </w:tabs>
        <w:snapToGrid w:val="0"/>
        <w:spacing w:after="0"/>
      </w:pPr>
      <w:r>
        <w:rPr>
          <w:rFonts w:cs="Times New Roman" w:hint="cs"/>
          <w:rtl/>
          <w:lang w:bidi="ar-JO"/>
        </w:rPr>
        <w:lastRenderedPageBreak/>
        <w:t>ل</w:t>
      </w:r>
      <w:r w:rsidRPr="0008790B">
        <w:rPr>
          <w:rFonts w:cs="Times New Roman"/>
          <w:rtl/>
          <w:lang w:bidi="ar-SA"/>
        </w:rPr>
        <w:t>منتج الوسائط المتعددة – المولتيميديا</w:t>
      </w:r>
      <w:r>
        <w:rPr>
          <w:rFonts w:cs="Times New Roman" w:hint="cs"/>
          <w:rtl/>
          <w:lang w:bidi="ar-SA"/>
        </w:rPr>
        <w:t xml:space="preserve"> قائمة أسعار منتج سارية المفعول في الولايات المتحدة الأمريكية ومعلن عنها للزبائن. </w:t>
      </w:r>
      <w:r w:rsidRPr="0008790B">
        <w:rPr>
          <w:rFonts w:cs="Times New Roman"/>
          <w:rtl/>
          <w:lang w:bidi="ar-SA"/>
        </w:rPr>
        <w:t xml:space="preserve"> </w:t>
      </w:r>
    </w:p>
    <w:p w:rsidR="00F14A02" w:rsidRPr="00F14A02" w:rsidRDefault="0008790B" w:rsidP="00F14A02">
      <w:pPr>
        <w:pStyle w:val="5-"/>
        <w:numPr>
          <w:ilvl w:val="2"/>
          <w:numId w:val="3"/>
        </w:numPr>
        <w:snapToGrid w:val="0"/>
        <w:spacing w:after="0"/>
        <w:ind w:left="1241" w:hanging="567"/>
      </w:pPr>
      <w:bookmarkStart w:id="20" w:name="_Ref14346230"/>
      <w:r>
        <w:rPr>
          <w:rFonts w:cstheme="minorBidi" w:hint="cs"/>
          <w:rtl/>
          <w:lang w:bidi="ar-JO"/>
        </w:rPr>
        <w:t xml:space="preserve">لمقدم العرض تصاريح تأهيل سارية المفعول، من قبل جميع منتجي الوسائط المتعددة- المولتيميديا المقترحين من قبله أو مندوبي المنتجين، </w:t>
      </w:r>
      <w:r w:rsidR="00F14A02">
        <w:rPr>
          <w:rFonts w:cstheme="minorBidi" w:hint="cs"/>
          <w:rtl/>
          <w:lang w:bidi="ar-JO"/>
        </w:rPr>
        <w:t>للتزويد</w:t>
      </w:r>
      <w:r>
        <w:rPr>
          <w:rFonts w:cstheme="minorBidi" w:hint="cs"/>
          <w:rtl/>
          <w:lang w:bidi="ar-JO"/>
        </w:rPr>
        <w:t>، ل</w:t>
      </w:r>
      <w:r w:rsidR="00F14A02">
        <w:rPr>
          <w:rFonts w:cstheme="minorBidi" w:hint="cs"/>
          <w:rtl/>
          <w:lang w:bidi="ar-JO"/>
        </w:rPr>
        <w:t>ل</w:t>
      </w:r>
      <w:r>
        <w:rPr>
          <w:rFonts w:cstheme="minorBidi" w:hint="cs"/>
          <w:rtl/>
          <w:lang w:bidi="ar-JO"/>
        </w:rPr>
        <w:t>تركيب ول</w:t>
      </w:r>
      <w:r w:rsidR="00F14A02">
        <w:rPr>
          <w:rFonts w:cstheme="minorBidi" w:hint="cs"/>
          <w:rtl/>
          <w:lang w:bidi="ar-JO"/>
        </w:rPr>
        <w:t>ل</w:t>
      </w:r>
      <w:r>
        <w:rPr>
          <w:rFonts w:cstheme="minorBidi" w:hint="cs"/>
          <w:rtl/>
          <w:lang w:bidi="ar-JO"/>
        </w:rPr>
        <w:t xml:space="preserve">صيانة </w:t>
      </w:r>
      <w:r w:rsidR="00F14A02">
        <w:rPr>
          <w:rFonts w:cstheme="minorBidi" w:hint="cs"/>
          <w:rtl/>
          <w:lang w:bidi="ar-JO"/>
        </w:rPr>
        <w:t>في إسرائيل، منتجات</w:t>
      </w:r>
      <w:r>
        <w:rPr>
          <w:rFonts w:cstheme="minorBidi" w:hint="cs"/>
          <w:rtl/>
          <w:lang w:bidi="ar-JO"/>
        </w:rPr>
        <w:t xml:space="preserve"> الوسائط المتعددة- المولتيميديا </w:t>
      </w:r>
      <w:r w:rsidR="00F14A02">
        <w:rPr>
          <w:rFonts w:cstheme="minorBidi" w:hint="cs"/>
          <w:rtl/>
          <w:lang w:bidi="ar-JO"/>
        </w:rPr>
        <w:t>التي يقومون بإنتاجها.</w:t>
      </w:r>
    </w:p>
    <w:bookmarkEnd w:id="20"/>
    <w:p w:rsidR="00F14A02" w:rsidRPr="00F14A02" w:rsidRDefault="00F14A02" w:rsidP="00F14A02">
      <w:pPr>
        <w:pStyle w:val="5-"/>
        <w:numPr>
          <w:ilvl w:val="2"/>
          <w:numId w:val="3"/>
        </w:numPr>
        <w:snapToGrid w:val="0"/>
        <w:spacing w:after="0"/>
        <w:ind w:left="1241" w:hanging="567"/>
      </w:pPr>
      <w:r>
        <w:rPr>
          <w:rFonts w:cstheme="minorBidi" w:hint="cs"/>
          <w:u w:val="single"/>
          <w:rtl/>
          <w:lang w:bidi="ar-JO"/>
        </w:rPr>
        <w:t xml:space="preserve">تجربة مقدم العرض </w:t>
      </w:r>
      <w:r w:rsidR="00D5347F" w:rsidRPr="00820CD8">
        <w:rPr>
          <w:rtl/>
        </w:rPr>
        <w:t>(</w:t>
      </w:r>
      <w:r>
        <w:rPr>
          <w:rFonts w:cstheme="minorBidi" w:hint="cs"/>
          <w:rtl/>
          <w:lang w:bidi="ar-JO"/>
        </w:rPr>
        <w:t>كافة المبالغ في هذا البند قبل ضريبة القيمة المضافة).</w:t>
      </w:r>
    </w:p>
    <w:p w:rsidR="00083CFF" w:rsidRPr="00820CD8" w:rsidRDefault="00F14A02" w:rsidP="00F14A02">
      <w:pPr>
        <w:pStyle w:val="6-"/>
        <w:numPr>
          <w:ilvl w:val="3"/>
          <w:numId w:val="3"/>
        </w:numPr>
        <w:tabs>
          <w:tab w:val="left" w:pos="1808"/>
        </w:tabs>
        <w:snapToGrid w:val="0"/>
        <w:spacing w:after="0"/>
        <w:ind w:left="1949" w:hanging="709"/>
      </w:pPr>
      <w:bookmarkStart w:id="21" w:name="_Ref14346371"/>
      <w:r>
        <w:rPr>
          <w:rFonts w:cstheme="minorBidi" w:hint="cs"/>
          <w:rtl/>
          <w:lang w:bidi="ar-JO"/>
        </w:rPr>
        <w:t xml:space="preserve">مقدم العرض نفذ بنفسه على الأقل ثلاثين </w:t>
      </w:r>
      <w:r w:rsidR="00083CFF" w:rsidRPr="00820CD8">
        <w:rPr>
          <w:rtl/>
        </w:rPr>
        <w:t>(30)</w:t>
      </w:r>
      <w:r w:rsidR="00083CFF" w:rsidRPr="00820CD8">
        <w:t xml:space="preserve"> </w:t>
      </w:r>
      <w:r>
        <w:rPr>
          <w:rFonts w:cs="Arial" w:hint="cs"/>
          <w:rtl/>
          <w:lang w:bidi="ar-JO"/>
        </w:rPr>
        <w:t xml:space="preserve">مشروعاً خلال الفترة من تاريخ </w:t>
      </w:r>
      <w:r w:rsidR="00083CFF" w:rsidRPr="00820CD8">
        <w:rPr>
          <w:rtl/>
        </w:rPr>
        <w:t xml:space="preserve">1.1.2015 </w:t>
      </w:r>
      <w:r>
        <w:rPr>
          <w:rFonts w:cstheme="minorBidi" w:hint="cs"/>
          <w:rtl/>
          <w:lang w:bidi="ar-JO"/>
        </w:rPr>
        <w:t xml:space="preserve">وحتى تاريخ </w:t>
      </w:r>
      <w:r w:rsidR="00083CFF" w:rsidRPr="00820CD8">
        <w:rPr>
          <w:rtl/>
        </w:rPr>
        <w:t>31.12.2019</w:t>
      </w:r>
      <w:r>
        <w:rPr>
          <w:rFonts w:cs="Arial" w:hint="cs"/>
          <w:rtl/>
          <w:lang w:bidi="ar-JO"/>
        </w:rPr>
        <w:t>، بموجب المفصل فيما يلي (كافة المبالغ في هذا البند</w:t>
      </w:r>
      <w:r w:rsidRPr="00F14A02">
        <w:rPr>
          <w:rFonts w:cstheme="minorBidi" w:hint="cs"/>
          <w:rtl/>
          <w:lang w:bidi="ar-JO"/>
        </w:rPr>
        <w:t xml:space="preserve"> </w:t>
      </w:r>
      <w:r>
        <w:rPr>
          <w:rFonts w:cstheme="minorBidi" w:hint="cs"/>
          <w:rtl/>
          <w:lang w:bidi="ar-JO"/>
        </w:rPr>
        <w:t>قبل ضريبة القيمة المضافة).</w:t>
      </w:r>
      <w:r>
        <w:rPr>
          <w:rFonts w:cs="Arial" w:hint="cs"/>
          <w:rtl/>
          <w:lang w:bidi="ar-JO"/>
        </w:rPr>
        <w:t xml:space="preserve"> </w:t>
      </w:r>
      <w:r w:rsidR="00083CFF" w:rsidRPr="00820CD8">
        <w:rPr>
          <w:rtl/>
        </w:rPr>
        <w:t xml:space="preserve"> </w:t>
      </w:r>
      <w:bookmarkEnd w:id="21"/>
    </w:p>
    <w:p w:rsidR="00083CFF" w:rsidRPr="00820CD8" w:rsidRDefault="00F14A02" w:rsidP="00F14A02">
      <w:pPr>
        <w:pStyle w:val="6-"/>
        <w:numPr>
          <w:ilvl w:val="4"/>
          <w:numId w:val="3"/>
        </w:numPr>
        <w:tabs>
          <w:tab w:val="left" w:pos="1808"/>
        </w:tabs>
        <w:snapToGrid w:val="0"/>
        <w:spacing w:after="0"/>
        <w:ind w:left="2800" w:hanging="934"/>
      </w:pPr>
      <w:r>
        <w:rPr>
          <w:rFonts w:cs="Arial" w:hint="cs"/>
          <w:rtl/>
          <w:lang w:bidi="ar-JO"/>
        </w:rPr>
        <w:t>على الأقل</w:t>
      </w:r>
      <w:r w:rsidR="00083CFF" w:rsidRPr="00820CD8">
        <w:rPr>
          <w:rtl/>
        </w:rPr>
        <w:t xml:space="preserve"> 24 </w:t>
      </w:r>
      <w:r>
        <w:rPr>
          <w:rFonts w:cstheme="minorBidi" w:hint="cs"/>
          <w:rtl/>
          <w:lang w:bidi="ar-JO"/>
        </w:rPr>
        <w:t xml:space="preserve">مشروع وسائط متعددة </w:t>
      </w:r>
      <w:r>
        <w:rPr>
          <w:rFonts w:cstheme="minorBidi"/>
          <w:rtl/>
          <w:lang w:bidi="ar-JO"/>
        </w:rPr>
        <w:t>–</w:t>
      </w:r>
      <w:r>
        <w:rPr>
          <w:rFonts w:cstheme="minorBidi" w:hint="cs"/>
          <w:rtl/>
          <w:lang w:bidi="ar-JO"/>
        </w:rPr>
        <w:t xml:space="preserve"> مولتيميديا حيث كان الحجم المالي لكل مشروع منها على </w:t>
      </w:r>
      <w:r>
        <w:rPr>
          <w:rFonts w:cstheme="minorBidi" w:hint="eastAsia"/>
          <w:rtl/>
          <w:lang w:bidi="ar-JO"/>
        </w:rPr>
        <w:t>الأقل</w:t>
      </w:r>
      <w:r>
        <w:rPr>
          <w:rFonts w:cstheme="minorBidi" w:hint="cs"/>
          <w:rtl/>
          <w:lang w:bidi="ar-JO"/>
        </w:rPr>
        <w:t xml:space="preserve"> </w:t>
      </w:r>
      <w:r w:rsidR="00083CFF" w:rsidRPr="00820CD8">
        <w:rPr>
          <w:rtl/>
        </w:rPr>
        <w:t xml:space="preserve">100,000 </w:t>
      </w:r>
      <w:r>
        <w:rPr>
          <w:rFonts w:cstheme="minorBidi" w:hint="cs"/>
          <w:rtl/>
          <w:lang w:bidi="ar-JO"/>
        </w:rPr>
        <w:t xml:space="preserve">ش.ج. </w:t>
      </w:r>
    </w:p>
    <w:p w:rsidR="00083CFF" w:rsidRPr="00820CD8" w:rsidRDefault="00F14A02" w:rsidP="00EC20CD">
      <w:pPr>
        <w:pStyle w:val="6-"/>
        <w:numPr>
          <w:ilvl w:val="4"/>
          <w:numId w:val="3"/>
        </w:numPr>
        <w:tabs>
          <w:tab w:val="left" w:pos="1808"/>
        </w:tabs>
        <w:snapToGrid w:val="0"/>
        <w:spacing w:after="0"/>
        <w:ind w:left="2800" w:hanging="934"/>
      </w:pPr>
      <w:r>
        <w:rPr>
          <w:rFonts w:cs="Arial" w:hint="cs"/>
          <w:rtl/>
          <w:lang w:bidi="ar-JO"/>
        </w:rPr>
        <w:t>على الأقل</w:t>
      </w:r>
      <w:r w:rsidR="00083CFF" w:rsidRPr="00820CD8">
        <w:rPr>
          <w:rtl/>
        </w:rPr>
        <w:t xml:space="preserve"> 5 </w:t>
      </w:r>
      <w:r>
        <w:rPr>
          <w:rFonts w:cstheme="minorBidi" w:hint="cs"/>
          <w:rtl/>
          <w:lang w:bidi="ar-JO"/>
        </w:rPr>
        <w:t xml:space="preserve">مشاريع </w:t>
      </w:r>
      <w:r>
        <w:rPr>
          <w:rFonts w:cs="Arial" w:hint="cs"/>
          <w:rtl/>
          <w:lang w:bidi="ar-JO"/>
        </w:rPr>
        <w:t xml:space="preserve">وسائط متعددة </w:t>
      </w:r>
      <w:r>
        <w:rPr>
          <w:rFonts w:cs="Arial"/>
          <w:rtl/>
          <w:lang w:bidi="ar-JO"/>
        </w:rPr>
        <w:t>–</w:t>
      </w:r>
      <w:r>
        <w:rPr>
          <w:rFonts w:cs="Arial" w:hint="cs"/>
          <w:rtl/>
          <w:lang w:bidi="ar-JO"/>
        </w:rPr>
        <w:t xml:space="preserve"> مولتيمديا كان الحجم المالي لكل مشروع منها على ال</w:t>
      </w:r>
      <w:r w:rsidR="00EC20CD">
        <w:rPr>
          <w:rFonts w:cs="Arial" w:hint="cs"/>
          <w:rtl/>
          <w:lang w:bidi="ar-JO"/>
        </w:rPr>
        <w:t>أ</w:t>
      </w:r>
      <w:r>
        <w:rPr>
          <w:rFonts w:cs="Arial" w:hint="cs"/>
          <w:rtl/>
          <w:lang w:bidi="ar-JO"/>
        </w:rPr>
        <w:t xml:space="preserve">قل </w:t>
      </w:r>
      <w:r w:rsidRPr="00820CD8">
        <w:rPr>
          <w:rFonts w:hint="cs"/>
          <w:rtl/>
        </w:rPr>
        <w:t>500,000</w:t>
      </w:r>
      <w:r w:rsidR="00083CFF" w:rsidRPr="00820CD8">
        <w:rPr>
          <w:rtl/>
        </w:rPr>
        <w:t xml:space="preserve"> </w:t>
      </w:r>
      <w:r>
        <w:rPr>
          <w:rFonts w:cstheme="minorBidi" w:hint="cs"/>
          <w:rtl/>
          <w:lang w:bidi="ar-JO"/>
        </w:rPr>
        <w:t xml:space="preserve">ش.ج.  </w:t>
      </w:r>
    </w:p>
    <w:p w:rsidR="00083CFF" w:rsidRPr="00820CD8" w:rsidRDefault="00F14A02" w:rsidP="00F14A02">
      <w:pPr>
        <w:pStyle w:val="6-"/>
        <w:numPr>
          <w:ilvl w:val="4"/>
          <w:numId w:val="3"/>
        </w:numPr>
        <w:tabs>
          <w:tab w:val="left" w:pos="1808"/>
        </w:tabs>
        <w:snapToGrid w:val="0"/>
        <w:spacing w:after="0"/>
        <w:ind w:left="2800" w:hanging="934"/>
      </w:pPr>
      <w:r>
        <w:rPr>
          <w:rFonts w:cs="Arial" w:hint="cs"/>
          <w:rtl/>
          <w:lang w:bidi="ar-JO"/>
        </w:rPr>
        <w:t xml:space="preserve">على الأقل مشروع واحد للوسائط المتعددة </w:t>
      </w:r>
      <w:r>
        <w:rPr>
          <w:rFonts w:cs="Arial"/>
          <w:rtl/>
          <w:lang w:bidi="ar-JO"/>
        </w:rPr>
        <w:t>–</w:t>
      </w:r>
      <w:r>
        <w:rPr>
          <w:rFonts w:cs="Arial" w:hint="cs"/>
          <w:rtl/>
          <w:lang w:bidi="ar-JO"/>
        </w:rPr>
        <w:t xml:space="preserve"> المولتيميديا كان الحجم المالي له على </w:t>
      </w:r>
      <w:r w:rsidR="00EC20CD">
        <w:rPr>
          <w:rFonts w:cs="Arial" w:hint="cs"/>
          <w:rtl/>
          <w:lang w:bidi="ar-JO"/>
        </w:rPr>
        <w:t xml:space="preserve">الأقل </w:t>
      </w:r>
      <w:r w:rsidR="00EC20CD" w:rsidRPr="00820CD8">
        <w:rPr>
          <w:rFonts w:hint="cs"/>
          <w:rtl/>
        </w:rPr>
        <w:t>1,000,000</w:t>
      </w:r>
      <w:r w:rsidR="00083CFF" w:rsidRPr="00820CD8">
        <w:rPr>
          <w:rtl/>
        </w:rPr>
        <w:t xml:space="preserve"> </w:t>
      </w:r>
      <w:r>
        <w:rPr>
          <w:rFonts w:cstheme="minorBidi" w:hint="cs"/>
          <w:rtl/>
          <w:lang w:bidi="ar-JO"/>
        </w:rPr>
        <w:t xml:space="preserve">ش.ج. </w:t>
      </w:r>
    </w:p>
    <w:p w:rsidR="00083CFF" w:rsidRPr="00820CD8" w:rsidRDefault="00FC5CA9" w:rsidP="00FC5CA9">
      <w:pPr>
        <w:pStyle w:val="6-"/>
        <w:numPr>
          <w:ilvl w:val="3"/>
          <w:numId w:val="3"/>
        </w:numPr>
        <w:tabs>
          <w:tab w:val="left" w:pos="1808"/>
        </w:tabs>
        <w:snapToGrid w:val="0"/>
        <w:spacing w:after="0"/>
        <w:ind w:left="1949" w:hanging="709"/>
      </w:pPr>
      <w:r>
        <w:rPr>
          <w:rFonts w:cs="Arial" w:hint="cs"/>
          <w:rtl/>
          <w:lang w:bidi="ar-JO"/>
        </w:rPr>
        <w:t xml:space="preserve">مقدم العرض نفذ على الأقل 7 مشاريع </w:t>
      </w:r>
      <w:r>
        <w:rPr>
          <w:rFonts w:cstheme="minorBidi" w:hint="cs"/>
          <w:rtl/>
          <w:lang w:bidi="ar-JO"/>
        </w:rPr>
        <w:t xml:space="preserve">وسائط متعددة </w:t>
      </w:r>
      <w:r>
        <w:rPr>
          <w:rFonts w:cstheme="minorBidi"/>
          <w:rtl/>
          <w:lang w:bidi="ar-JO"/>
        </w:rPr>
        <w:t>–</w:t>
      </w:r>
      <w:r>
        <w:rPr>
          <w:rFonts w:cstheme="minorBidi" w:hint="cs"/>
          <w:rtl/>
          <w:lang w:bidi="ar-JO"/>
        </w:rPr>
        <w:t xml:space="preserve"> مولتيميديا</w:t>
      </w:r>
      <w:r w:rsidR="00083CFF" w:rsidRPr="00820CD8">
        <w:rPr>
          <w:rtl/>
        </w:rPr>
        <w:t xml:space="preserve"> </w:t>
      </w:r>
      <w:r>
        <w:rPr>
          <w:rFonts w:cstheme="minorBidi" w:hint="cs"/>
          <w:rtl/>
          <w:lang w:bidi="ar-JO"/>
        </w:rPr>
        <w:t xml:space="preserve">كل مشروع منها بحجم </w:t>
      </w:r>
      <w:r w:rsidR="00083CFF" w:rsidRPr="00820CD8">
        <w:rPr>
          <w:rtl/>
        </w:rPr>
        <w:t xml:space="preserve">100,000 </w:t>
      </w:r>
      <w:r>
        <w:rPr>
          <w:rFonts w:cstheme="minorBidi" w:hint="cs"/>
          <w:rtl/>
          <w:lang w:bidi="ar-JO"/>
        </w:rPr>
        <w:t xml:space="preserve">ش.ج على </w:t>
      </w:r>
      <w:r>
        <w:rPr>
          <w:rFonts w:cstheme="minorBidi" w:hint="eastAsia"/>
          <w:rtl/>
          <w:lang w:bidi="ar-JO"/>
        </w:rPr>
        <w:t>الأقل</w:t>
      </w:r>
      <w:r>
        <w:rPr>
          <w:rFonts w:cstheme="minorBidi" w:hint="cs"/>
          <w:rtl/>
          <w:lang w:bidi="ar-JO"/>
        </w:rPr>
        <w:t>، من خلال استخدام منتجات</w:t>
      </w:r>
      <w:r w:rsidRPr="00FC5CA9">
        <w:rPr>
          <w:rFonts w:cstheme="minorBidi" w:hint="cs"/>
          <w:rtl/>
          <w:lang w:bidi="ar-JO"/>
        </w:rPr>
        <w:t xml:space="preserve"> </w:t>
      </w:r>
      <w:r>
        <w:rPr>
          <w:rFonts w:cstheme="minorBidi" w:hint="cs"/>
          <w:rtl/>
          <w:lang w:bidi="ar-JO"/>
        </w:rPr>
        <w:t xml:space="preserve">وسائط متعددة </w:t>
      </w:r>
      <w:r>
        <w:rPr>
          <w:rFonts w:cstheme="minorBidi"/>
          <w:rtl/>
          <w:lang w:bidi="ar-JO"/>
        </w:rPr>
        <w:t>–</w:t>
      </w:r>
      <w:r>
        <w:rPr>
          <w:rFonts w:cstheme="minorBidi" w:hint="cs"/>
          <w:rtl/>
          <w:lang w:bidi="ar-JO"/>
        </w:rPr>
        <w:t xml:space="preserve"> مولتيميديا </w:t>
      </w:r>
      <w:r>
        <w:rPr>
          <w:rFonts w:cs="Arial" w:hint="cs"/>
          <w:rtl/>
          <w:lang w:bidi="ar-JO"/>
        </w:rPr>
        <w:t xml:space="preserve">لكل منتج من المنتجين المقترحين من قبله، في الفترة من تاريخ </w:t>
      </w:r>
      <w:r w:rsidR="00083CFF" w:rsidRPr="00820CD8">
        <w:rPr>
          <w:rtl/>
        </w:rPr>
        <w:t xml:space="preserve">1.1.2015 </w:t>
      </w:r>
      <w:r>
        <w:rPr>
          <w:rFonts w:cstheme="minorBidi" w:hint="cs"/>
          <w:rtl/>
          <w:lang w:bidi="ar-JO"/>
        </w:rPr>
        <w:t>وحتى تاريخ</w:t>
      </w:r>
      <w:r w:rsidR="00083CFF" w:rsidRPr="00820CD8">
        <w:rPr>
          <w:rtl/>
        </w:rPr>
        <w:t xml:space="preserve"> 31.12.2019</w:t>
      </w:r>
      <w:r>
        <w:rPr>
          <w:rFonts w:cs="Arial" w:hint="cs"/>
          <w:rtl/>
          <w:lang w:bidi="ar-JO"/>
        </w:rPr>
        <w:t xml:space="preserve">، بموجب المفصل فيما يلي، المجموع </w:t>
      </w:r>
      <w:r w:rsidR="00EC20CD">
        <w:rPr>
          <w:rFonts w:cs="Arial" w:hint="cs"/>
          <w:rtl/>
          <w:lang w:bidi="ar-JO"/>
        </w:rPr>
        <w:t xml:space="preserve">الكلي </w:t>
      </w:r>
      <w:r w:rsidR="00EC20CD" w:rsidRPr="00820CD8">
        <w:rPr>
          <w:rFonts w:hint="cs"/>
          <w:rtl/>
        </w:rPr>
        <w:t>14</w:t>
      </w:r>
      <w:r w:rsidR="00083CFF">
        <w:rPr>
          <w:rFonts w:hint="cs"/>
          <w:rtl/>
        </w:rPr>
        <w:t xml:space="preserve"> </w:t>
      </w:r>
      <w:r>
        <w:rPr>
          <w:rFonts w:cstheme="minorBidi" w:hint="cs"/>
          <w:rtl/>
          <w:lang w:bidi="ar-JO"/>
        </w:rPr>
        <w:t xml:space="preserve">مشروع وسائط متعددة </w:t>
      </w:r>
      <w:r>
        <w:rPr>
          <w:rFonts w:cstheme="minorBidi"/>
          <w:rtl/>
          <w:lang w:bidi="ar-JO"/>
        </w:rPr>
        <w:t>–</w:t>
      </w:r>
      <w:r>
        <w:rPr>
          <w:rFonts w:cstheme="minorBidi" w:hint="cs"/>
          <w:rtl/>
          <w:lang w:bidi="ar-JO"/>
        </w:rPr>
        <w:t xml:space="preserve"> مولتيميديا</w:t>
      </w:r>
      <w:r w:rsidR="00083CFF">
        <w:rPr>
          <w:rFonts w:hint="cs"/>
          <w:rtl/>
        </w:rPr>
        <w:t xml:space="preserve">). </w:t>
      </w:r>
    </w:p>
    <w:p w:rsidR="00083CFF" w:rsidRPr="00820CD8" w:rsidRDefault="00FC5CA9" w:rsidP="00EC20CD">
      <w:pPr>
        <w:pStyle w:val="6-"/>
        <w:numPr>
          <w:ilvl w:val="3"/>
          <w:numId w:val="3"/>
        </w:numPr>
        <w:tabs>
          <w:tab w:val="left" w:pos="1808"/>
        </w:tabs>
        <w:snapToGrid w:val="0"/>
        <w:spacing w:after="0"/>
        <w:ind w:left="1949" w:hanging="709"/>
      </w:pPr>
      <w:bookmarkStart w:id="22" w:name="_Ref14346450"/>
      <w:r>
        <w:rPr>
          <w:rFonts w:cstheme="minorBidi" w:hint="cs"/>
          <w:rtl/>
          <w:lang w:bidi="ar-JO"/>
        </w:rPr>
        <w:t xml:space="preserve">لمقدم العرض دورة مالية سنوية عشرة ملايين شاقل جديد </w:t>
      </w:r>
      <w:r w:rsidR="00083CFF" w:rsidRPr="00820CD8">
        <w:rPr>
          <w:rtl/>
        </w:rPr>
        <w:t xml:space="preserve">(10,000,000) </w:t>
      </w:r>
      <w:r w:rsidR="00B12971">
        <w:rPr>
          <w:rFonts w:cstheme="minorBidi" w:hint="cs"/>
          <w:rtl/>
          <w:lang w:bidi="ar-JO"/>
        </w:rPr>
        <w:t xml:space="preserve">على الأقل، قبل ضريبة القيمة </w:t>
      </w:r>
      <w:r w:rsidR="00EC20CD">
        <w:rPr>
          <w:rFonts w:cstheme="minorBidi" w:hint="cs"/>
          <w:rtl/>
          <w:lang w:bidi="ar-JO"/>
        </w:rPr>
        <w:t>المضافة،</w:t>
      </w:r>
      <w:r w:rsidR="00B12971">
        <w:rPr>
          <w:rFonts w:cstheme="minorBidi" w:hint="cs"/>
          <w:rtl/>
          <w:lang w:bidi="ar-JO"/>
        </w:rPr>
        <w:t xml:space="preserve"> في كل سنة من السنوات </w:t>
      </w:r>
      <w:r w:rsidR="00083CFF" w:rsidRPr="00820CD8">
        <w:rPr>
          <w:rtl/>
        </w:rPr>
        <w:t>2014-2018</w:t>
      </w:r>
      <w:r w:rsidR="00B12971">
        <w:rPr>
          <w:rFonts w:cs="Arial" w:hint="cs"/>
          <w:rtl/>
          <w:lang w:bidi="ar-JO"/>
        </w:rPr>
        <w:t xml:space="preserve">، الناتجة عن فعاليات إقامة مشاريع </w:t>
      </w:r>
      <w:r w:rsidR="00B12971">
        <w:rPr>
          <w:rFonts w:cstheme="minorBidi" w:hint="cs"/>
          <w:rtl/>
          <w:lang w:bidi="ar-JO"/>
        </w:rPr>
        <w:t xml:space="preserve">وسائط متعددة </w:t>
      </w:r>
      <w:bookmarkEnd w:id="22"/>
      <w:r w:rsidR="00EC20CD">
        <w:rPr>
          <w:rFonts w:cstheme="minorBidi"/>
          <w:rtl/>
          <w:lang w:bidi="ar-JO"/>
        </w:rPr>
        <w:t>–</w:t>
      </w:r>
      <w:r w:rsidR="00EC20CD">
        <w:rPr>
          <w:rFonts w:cstheme="minorBidi" w:hint="cs"/>
          <w:rtl/>
          <w:lang w:bidi="ar-JO"/>
        </w:rPr>
        <w:t xml:space="preserve"> مولتيميديا.</w:t>
      </w:r>
    </w:p>
    <w:p w:rsidR="00734BF2" w:rsidRPr="006849EE" w:rsidRDefault="00B12971" w:rsidP="00B12971">
      <w:pPr>
        <w:widowControl/>
        <w:numPr>
          <w:ilvl w:val="0"/>
          <w:numId w:val="3"/>
        </w:numPr>
        <w:overflowPunct w:val="0"/>
        <w:autoSpaceDE w:val="0"/>
        <w:autoSpaceDN w:val="0"/>
        <w:adjustRightInd w:val="0"/>
        <w:spacing w:before="120" w:after="120" w:line="360" w:lineRule="auto"/>
        <w:ind w:hanging="357"/>
        <w:jc w:val="both"/>
        <w:textAlignment w:val="baseline"/>
        <w:rPr>
          <w:rFonts w:ascii="David" w:hAnsi="David" w:cs="David"/>
          <w:sz w:val="24"/>
          <w:rtl/>
        </w:rPr>
      </w:pPr>
      <w:r>
        <w:rPr>
          <w:rFonts w:ascii="David" w:hAnsi="David" w:cs="Arial" w:hint="cs"/>
          <w:sz w:val="24"/>
          <w:rtl/>
          <w:lang w:bidi="ar-JO"/>
        </w:rPr>
        <w:t xml:space="preserve">لا يُطلب تقديم كفالة في مرحلة تقديم العروض. </w:t>
      </w:r>
      <w:r w:rsidR="00A948F4">
        <w:rPr>
          <w:rFonts w:ascii="David" w:hAnsi="David" w:cs="David" w:hint="cs"/>
          <w:sz w:val="24"/>
          <w:rtl/>
        </w:rPr>
        <w:t xml:space="preserve"> </w:t>
      </w:r>
      <w:r>
        <w:rPr>
          <w:rFonts w:ascii="David" w:hAnsi="David" w:cstheme="minorBidi" w:hint="cs"/>
          <w:sz w:val="24"/>
          <w:rtl/>
          <w:lang w:bidi="ar-JO"/>
        </w:rPr>
        <w:t xml:space="preserve">يُطلب من مقدمي العروض، كشرط للاشتراك في مرحلة </w:t>
      </w:r>
      <w:r>
        <w:rPr>
          <w:rFonts w:ascii="David" w:hAnsi="David" w:cstheme="minorBidi" w:hint="cs"/>
          <w:sz w:val="24"/>
          <w:u w:val="single"/>
          <w:rtl/>
          <w:lang w:bidi="ar-JO"/>
        </w:rPr>
        <w:t xml:space="preserve">تقديم عروض الأسعار، </w:t>
      </w:r>
      <w:r>
        <w:rPr>
          <w:rFonts w:ascii="David" w:hAnsi="David" w:cstheme="minorBidi" w:hint="cs"/>
          <w:sz w:val="24"/>
          <w:rtl/>
          <w:lang w:bidi="ar-JO"/>
        </w:rPr>
        <w:t xml:space="preserve">تقديم كفالة عرض بقيمة مئة وعشرين ألف شاقل جديد </w:t>
      </w:r>
      <w:r w:rsidR="00750FF7" w:rsidRPr="00750FF7">
        <w:rPr>
          <w:rFonts w:ascii="David" w:hAnsi="David" w:cs="David"/>
          <w:sz w:val="24"/>
          <w:rtl/>
        </w:rPr>
        <w:t>(120,000</w:t>
      </w:r>
      <w:r w:rsidR="00750FF7" w:rsidRPr="00750FF7">
        <w:rPr>
          <w:rFonts w:ascii="David" w:hAnsi="David" w:cs="David" w:hint="cs"/>
          <w:sz w:val="24"/>
          <w:rtl/>
        </w:rPr>
        <w:t xml:space="preserve"> </w:t>
      </w:r>
      <w:r>
        <w:rPr>
          <w:rFonts w:ascii="David" w:hAnsi="David" w:cs="Arial" w:hint="cs"/>
          <w:sz w:val="24"/>
          <w:rtl/>
          <w:lang w:bidi="ar-JO"/>
        </w:rPr>
        <w:t>ش.ج</w:t>
      </w:r>
      <w:r w:rsidR="00750FF7" w:rsidRPr="00750FF7">
        <w:rPr>
          <w:rFonts w:ascii="David" w:hAnsi="David" w:cs="David"/>
          <w:sz w:val="24"/>
          <w:rtl/>
        </w:rPr>
        <w:t>)</w:t>
      </w:r>
      <w:r w:rsidR="00750FF7">
        <w:rPr>
          <w:rFonts w:ascii="David" w:hAnsi="David" w:cs="David" w:hint="cs"/>
          <w:sz w:val="24"/>
          <w:rtl/>
        </w:rPr>
        <w:t>.</w:t>
      </w:r>
    </w:p>
    <w:p w:rsidR="00B12971" w:rsidRDefault="00B12971" w:rsidP="00B12971">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sidRPr="00B12971">
        <w:rPr>
          <w:rFonts w:ascii="David" w:hAnsi="David" w:cs="Times New Roman"/>
          <w:sz w:val="24"/>
          <w:rtl/>
          <w:lang w:bidi="ar-SA"/>
        </w:rPr>
        <w:t xml:space="preserve">يمكن تحميل مستندات المناقصة بدون دفع من موقع دائرة المشتريات الحكومية على الانترنت بالعنوان: </w:t>
      </w:r>
    </w:p>
    <w:p w:rsidR="000C4304" w:rsidRDefault="000C4304" w:rsidP="004B4356">
      <w:pPr>
        <w:widowControl/>
        <w:overflowPunct w:val="0"/>
        <w:autoSpaceDE w:val="0"/>
        <w:autoSpaceDN w:val="0"/>
        <w:adjustRightInd w:val="0"/>
        <w:spacing w:after="120" w:line="360" w:lineRule="auto"/>
        <w:ind w:left="335"/>
        <w:jc w:val="both"/>
        <w:textAlignment w:val="baseline"/>
        <w:rPr>
          <w:rFonts w:ascii="David" w:hAnsi="David" w:cs="David"/>
          <w:sz w:val="24"/>
          <w:rtl/>
        </w:rPr>
      </w:pPr>
      <w:r w:rsidRPr="009238F7">
        <w:rPr>
          <w:rFonts w:ascii="David" w:hAnsi="David" w:cs="David"/>
          <w:sz w:val="24"/>
          <w:rtl/>
        </w:rPr>
        <w:t xml:space="preserve"> </w:t>
      </w:r>
      <w:hyperlink r:id="rId8" w:history="1">
        <w:r w:rsidR="004B4356" w:rsidRPr="00F62FFF">
          <w:rPr>
            <w:rStyle w:val="Hyperlink"/>
          </w:rPr>
          <w:t>https://mr.gov.il/ilgstorefront/he/search/?i=CENTRALTENDER</w:t>
        </w:r>
      </w:hyperlink>
    </w:p>
    <w:p w:rsidR="00B12971" w:rsidRDefault="00B12971" w:rsidP="00B12971">
      <w:pPr>
        <w:widowControl/>
        <w:overflowPunct w:val="0"/>
        <w:autoSpaceDE w:val="0"/>
        <w:autoSpaceDN w:val="0"/>
        <w:adjustRightInd w:val="0"/>
        <w:spacing w:after="120" w:line="360" w:lineRule="auto"/>
        <w:ind w:left="335"/>
        <w:jc w:val="both"/>
        <w:textAlignment w:val="baseline"/>
        <w:rPr>
          <w:rFonts w:ascii="David" w:hAnsi="David" w:cstheme="minorBidi"/>
          <w:sz w:val="24"/>
          <w:rtl/>
          <w:lang w:bidi="ar-JO"/>
        </w:rPr>
      </w:pPr>
      <w:r>
        <w:rPr>
          <w:rFonts w:ascii="David" w:hAnsi="David" w:cstheme="minorBidi" w:hint="cs"/>
          <w:sz w:val="24"/>
          <w:rtl/>
          <w:lang w:bidi="ar-JO"/>
        </w:rPr>
        <w:t xml:space="preserve">يجب تسجيل </w:t>
      </w:r>
      <w:r w:rsidRPr="00B12971">
        <w:rPr>
          <w:rFonts w:ascii="David" w:hAnsi="David" w:cstheme="minorBidi" w:hint="cs"/>
          <w:b/>
          <w:bCs/>
          <w:sz w:val="24"/>
          <w:u w:val="single"/>
          <w:rtl/>
          <w:lang w:bidi="ar-JO"/>
        </w:rPr>
        <w:t>نُشر</w:t>
      </w:r>
      <w:r>
        <w:rPr>
          <w:rFonts w:ascii="David" w:hAnsi="David" w:cstheme="minorBidi" w:hint="cs"/>
          <w:sz w:val="24"/>
          <w:rtl/>
          <w:lang w:bidi="ar-JO"/>
        </w:rPr>
        <w:t xml:space="preserve"> من أجل البحث وفقاً لاسم المناقصة.</w:t>
      </w:r>
    </w:p>
    <w:p w:rsidR="000C4304" w:rsidRPr="00B12971" w:rsidRDefault="00B12971" w:rsidP="00EC20CD">
      <w:pPr>
        <w:widowControl/>
        <w:numPr>
          <w:ilvl w:val="0"/>
          <w:numId w:val="3"/>
        </w:numPr>
        <w:overflowPunct w:val="0"/>
        <w:autoSpaceDE w:val="0"/>
        <w:autoSpaceDN w:val="0"/>
        <w:adjustRightInd w:val="0"/>
        <w:spacing w:after="120" w:line="360" w:lineRule="auto"/>
        <w:ind w:left="335"/>
        <w:jc w:val="both"/>
        <w:textAlignment w:val="baseline"/>
        <w:rPr>
          <w:rStyle w:val="Hyperlink"/>
          <w:rFonts w:ascii="David" w:hAnsi="David" w:cs="David"/>
          <w:sz w:val="24"/>
          <w:u w:val="none"/>
        </w:rPr>
      </w:pPr>
      <w:r w:rsidRPr="00B12971">
        <w:rPr>
          <w:rFonts w:ascii="David" w:hAnsi="David" w:cstheme="minorBidi" w:hint="cs"/>
          <w:sz w:val="24"/>
          <w:rtl/>
          <w:lang w:bidi="ar-JO"/>
        </w:rPr>
        <w:t xml:space="preserve">الشخص المسؤول عن التواصل في هذه المناقصة هو السيد </w:t>
      </w:r>
      <w:proofErr w:type="spellStart"/>
      <w:r w:rsidRPr="00B12971">
        <w:rPr>
          <w:rFonts w:ascii="David" w:hAnsi="David" w:cstheme="minorBidi" w:hint="cs"/>
          <w:sz w:val="24"/>
          <w:rtl/>
          <w:lang w:bidi="ar-JO"/>
        </w:rPr>
        <w:t>نيسيم</w:t>
      </w:r>
      <w:proofErr w:type="spellEnd"/>
      <w:r w:rsidRPr="00B12971">
        <w:rPr>
          <w:rFonts w:ascii="David" w:hAnsi="David" w:cstheme="minorBidi" w:hint="cs"/>
          <w:sz w:val="24"/>
          <w:rtl/>
          <w:lang w:bidi="ar-JO"/>
        </w:rPr>
        <w:t xml:space="preserve"> بن </w:t>
      </w:r>
      <w:proofErr w:type="spellStart"/>
      <w:r w:rsidRPr="00B12971">
        <w:rPr>
          <w:rFonts w:ascii="David" w:hAnsi="David" w:cstheme="minorBidi" w:hint="cs"/>
          <w:sz w:val="24"/>
          <w:rtl/>
          <w:lang w:bidi="ar-JO"/>
        </w:rPr>
        <w:t>تسرفاتي</w:t>
      </w:r>
      <w:proofErr w:type="spellEnd"/>
      <w:r>
        <w:rPr>
          <w:rFonts w:ascii="David" w:hAnsi="David" w:cstheme="minorBidi" w:hint="cs"/>
          <w:sz w:val="24"/>
          <w:rtl/>
          <w:lang w:bidi="ar-JO"/>
        </w:rPr>
        <w:t>،</w:t>
      </w:r>
      <w:r w:rsidR="00EC20CD">
        <w:rPr>
          <w:rFonts w:ascii="David" w:hAnsi="David" w:cstheme="minorBidi" w:hint="cs"/>
          <w:sz w:val="24"/>
          <w:rtl/>
          <w:lang w:bidi="ar-JO"/>
        </w:rPr>
        <w:t xml:space="preserve"> </w:t>
      </w:r>
      <w:r w:rsidRPr="00B12971">
        <w:rPr>
          <w:rFonts w:ascii="David" w:hAnsi="David" w:cstheme="minorBidi" w:hint="cs"/>
          <w:sz w:val="24"/>
          <w:rtl/>
          <w:lang w:bidi="ar-JO"/>
        </w:rPr>
        <w:t>البريد الالكتروني</w:t>
      </w:r>
      <w:r w:rsidR="000C4304" w:rsidRPr="00B12971">
        <w:rPr>
          <w:rFonts w:ascii="David" w:hAnsi="David" w:cs="David"/>
          <w:sz w:val="24"/>
          <w:rtl/>
        </w:rPr>
        <w:t xml:space="preserve">: </w:t>
      </w:r>
      <w:hyperlink r:id="rId9" w:history="1">
        <w:r w:rsidR="006849EE" w:rsidRPr="00B12971">
          <w:rPr>
            <w:rStyle w:val="Hyperlink"/>
            <w:rFonts w:ascii="David" w:hAnsi="David" w:cs="David"/>
            <w:b/>
            <w:bCs/>
          </w:rPr>
          <w:t>nisimtza@mof.gov.il</w:t>
        </w:r>
      </w:hyperlink>
      <w:r w:rsidR="006849EE" w:rsidRPr="00B12971">
        <w:rPr>
          <w:rStyle w:val="Hyperlink"/>
          <w:rFonts w:ascii="David" w:hAnsi="David" w:cs="David"/>
          <w:sz w:val="24"/>
          <w:u w:val="none"/>
          <w:rtl/>
        </w:rPr>
        <w:t>.</w:t>
      </w:r>
    </w:p>
    <w:p w:rsidR="00B12971" w:rsidRPr="00B12971" w:rsidRDefault="00B12971" w:rsidP="00A948F4">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bookmarkStart w:id="23" w:name="_Ref521581274"/>
      <w:r>
        <w:rPr>
          <w:rFonts w:ascii="David" w:hAnsi="David" w:cstheme="minorBidi" w:hint="cs"/>
          <w:sz w:val="24"/>
          <w:rtl/>
          <w:lang w:bidi="ar-JO"/>
        </w:rPr>
        <w:t>يُنشر إعلان عن مؤتمر مقدمي العروض في موقع الانترنت.</w:t>
      </w:r>
    </w:p>
    <w:bookmarkEnd w:id="23"/>
    <w:p w:rsidR="00B12971" w:rsidRPr="00B12971" w:rsidRDefault="00B12971" w:rsidP="00B12971">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rtl/>
          <w:lang w:bidi="ar-JO"/>
        </w:rPr>
        <w:lastRenderedPageBreak/>
        <w:t xml:space="preserve">الموعد الأخير لتقديم الأسئلة الاستفسارية </w:t>
      </w:r>
      <w:r w:rsidR="00A46B66">
        <w:rPr>
          <w:rFonts w:ascii="David" w:hAnsi="David" w:cs="David" w:hint="cs"/>
          <w:sz w:val="24"/>
          <w:rtl/>
        </w:rPr>
        <w:t>-</w:t>
      </w:r>
      <w:r w:rsidR="00A46B66" w:rsidRPr="00A46B66">
        <w:rPr>
          <w:rFonts w:ascii="David" w:hAnsi="David" w:cs="David" w:hint="cs"/>
          <w:rtl/>
        </w:rPr>
        <w:t xml:space="preserve"> </w:t>
      </w:r>
      <w:r w:rsidR="00504805">
        <w:rPr>
          <w:rFonts w:ascii="David" w:hAnsi="David" w:cs="David" w:hint="cs"/>
          <w:rtl/>
        </w:rPr>
        <w:t>15/12/2020</w:t>
      </w:r>
      <w:r w:rsidR="00E31D36">
        <w:rPr>
          <w:rFonts w:ascii="David" w:hAnsi="David" w:cs="David" w:hint="cs"/>
          <w:sz w:val="24"/>
          <w:rtl/>
        </w:rPr>
        <w:t xml:space="preserve"> </w:t>
      </w:r>
      <w:r>
        <w:rPr>
          <w:rFonts w:ascii="David" w:hAnsi="David" w:cs="Arial" w:hint="cs"/>
          <w:sz w:val="24"/>
          <w:rtl/>
          <w:lang w:bidi="ar-JO"/>
        </w:rPr>
        <w:t>حتى الساعة</w:t>
      </w:r>
      <w:r w:rsidR="00E31D36">
        <w:rPr>
          <w:rFonts w:ascii="David" w:hAnsi="David" w:cs="David" w:hint="cs"/>
          <w:sz w:val="24"/>
          <w:rtl/>
        </w:rPr>
        <w:t xml:space="preserve"> 13:00</w:t>
      </w:r>
      <w:r w:rsidR="00A948F4">
        <w:rPr>
          <w:rFonts w:ascii="David" w:hAnsi="David" w:cs="David" w:hint="cs"/>
          <w:sz w:val="24"/>
          <w:rtl/>
        </w:rPr>
        <w:t xml:space="preserve">. </w:t>
      </w:r>
      <w:r>
        <w:rPr>
          <w:rFonts w:ascii="David" w:hAnsi="David" w:cstheme="minorBidi" w:hint="cs"/>
          <w:sz w:val="24"/>
          <w:rtl/>
          <w:lang w:bidi="ar-JO"/>
        </w:rPr>
        <w:t xml:space="preserve">تُقدم </w:t>
      </w:r>
      <w:r>
        <w:rPr>
          <w:rFonts w:ascii="David" w:hAnsi="David" w:cstheme="minorBidi" w:hint="eastAsia"/>
          <w:sz w:val="24"/>
          <w:rtl/>
          <w:lang w:bidi="ar-JO"/>
        </w:rPr>
        <w:t>الأسئلة</w:t>
      </w:r>
      <w:r>
        <w:rPr>
          <w:rFonts w:ascii="David" w:hAnsi="David" w:cstheme="minorBidi" w:hint="cs"/>
          <w:sz w:val="24"/>
          <w:rtl/>
          <w:lang w:bidi="ar-JO"/>
        </w:rPr>
        <w:t xml:space="preserve"> بموجب المفصل في مستندات المناقصة.</w:t>
      </w:r>
    </w:p>
    <w:p w:rsidR="00B12971" w:rsidRPr="00B12971" w:rsidRDefault="00B12971" w:rsidP="00A948F4">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JO"/>
        </w:rPr>
        <w:t>تُقدم العروض للمناقصة بواحدة من البدائل التالية بموجب الإعلان الذي سينشره معد المناقصة في موقع المناقصة على الانترنت:</w:t>
      </w:r>
    </w:p>
    <w:p w:rsidR="005F059D" w:rsidRPr="005F059D" w:rsidRDefault="00B12971" w:rsidP="00B12971">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Pr>
          <w:rFonts w:ascii="David" w:hAnsi="David" w:cstheme="minorBidi" w:hint="cs"/>
          <w:sz w:val="24"/>
          <w:rtl/>
          <w:lang w:bidi="ar-JO"/>
        </w:rPr>
        <w:t>في مغلفات/ طرود مغلقة بدون أي علامة تدل على هوية مقدم العرض، ويشار إليها بموجب المفصل في مستندات المناقصة. تُدخل المغلفات</w:t>
      </w:r>
      <w:r w:rsidR="005F059D">
        <w:rPr>
          <w:rFonts w:ascii="David" w:hAnsi="David" w:cstheme="minorBidi" w:hint="cs"/>
          <w:sz w:val="24"/>
          <w:rtl/>
          <w:lang w:bidi="ar-JO"/>
        </w:rPr>
        <w:t xml:space="preserve">/ الطرود لصندوق المناقصات الموجود في دائرة المشتريات الحكومية </w:t>
      </w:r>
      <w:r w:rsidR="005F059D">
        <w:rPr>
          <w:rFonts w:ascii="David" w:hAnsi="David" w:cstheme="minorBidi"/>
          <w:sz w:val="24"/>
          <w:rtl/>
          <w:lang w:bidi="ar-JO"/>
        </w:rPr>
        <w:t>–</w:t>
      </w:r>
      <w:r w:rsidR="005F059D">
        <w:rPr>
          <w:rFonts w:ascii="David" w:hAnsi="David" w:cstheme="minorBidi" w:hint="cs"/>
          <w:sz w:val="24"/>
          <w:rtl/>
          <w:lang w:bidi="ar-JO"/>
        </w:rPr>
        <w:t xml:space="preserve"> شارع </w:t>
      </w:r>
      <w:proofErr w:type="spellStart"/>
      <w:r w:rsidR="005F059D">
        <w:rPr>
          <w:rFonts w:ascii="David" w:hAnsi="David" w:cstheme="minorBidi" w:hint="cs"/>
          <w:sz w:val="24"/>
          <w:rtl/>
          <w:lang w:bidi="ar-JO"/>
        </w:rPr>
        <w:t>نتنائيل</w:t>
      </w:r>
      <w:proofErr w:type="spellEnd"/>
      <w:r w:rsidR="005F059D">
        <w:rPr>
          <w:rFonts w:ascii="David" w:hAnsi="David" w:cstheme="minorBidi" w:hint="cs"/>
          <w:sz w:val="24"/>
          <w:rtl/>
          <w:lang w:bidi="ar-JO"/>
        </w:rPr>
        <w:t xml:space="preserve"> </w:t>
      </w:r>
      <w:proofErr w:type="spellStart"/>
      <w:r w:rsidR="005F059D">
        <w:rPr>
          <w:rFonts w:ascii="David" w:hAnsi="David" w:cstheme="minorBidi" w:hint="cs"/>
          <w:sz w:val="24"/>
          <w:rtl/>
          <w:lang w:bidi="ar-JO"/>
        </w:rPr>
        <w:t>لورخ</w:t>
      </w:r>
      <w:proofErr w:type="spellEnd"/>
      <w:r w:rsidR="005F059D">
        <w:rPr>
          <w:rFonts w:ascii="David" w:hAnsi="David" w:cstheme="minorBidi" w:hint="cs"/>
          <w:sz w:val="24"/>
          <w:rtl/>
          <w:lang w:bidi="ar-JO"/>
        </w:rPr>
        <w:t xml:space="preserve"> 1، طابق المدخل، القدس.</w:t>
      </w:r>
    </w:p>
    <w:p w:rsidR="005D20A0" w:rsidRPr="005D20A0" w:rsidRDefault="005D20A0" w:rsidP="005D20A0">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Pr>
          <w:rFonts w:ascii="David" w:hAnsi="David" w:cstheme="minorBidi" w:hint="cs"/>
          <w:sz w:val="24"/>
          <w:rtl/>
          <w:lang w:bidi="ar-JO"/>
        </w:rPr>
        <w:t xml:space="preserve">بشكل رقمي </w:t>
      </w:r>
      <w:r>
        <w:rPr>
          <w:rFonts w:ascii="David" w:hAnsi="David" w:cstheme="minorBidi"/>
          <w:sz w:val="24"/>
          <w:rtl/>
          <w:lang w:bidi="ar-JO"/>
        </w:rPr>
        <w:t>–</w:t>
      </w:r>
      <w:r>
        <w:rPr>
          <w:rFonts w:ascii="David" w:hAnsi="David" w:cstheme="minorBidi" w:hint="cs"/>
          <w:sz w:val="24"/>
          <w:rtl/>
          <w:lang w:bidi="ar-JO"/>
        </w:rPr>
        <w:t xml:space="preserve"> بموجب التعليمات التي ستُنشر في موقع دائرة المشتر</w:t>
      </w:r>
      <w:r w:rsidR="00EC20CD">
        <w:rPr>
          <w:rFonts w:ascii="David" w:hAnsi="David" w:cstheme="minorBidi" w:hint="cs"/>
          <w:sz w:val="24"/>
          <w:rtl/>
          <w:lang w:bidi="ar-JO"/>
        </w:rPr>
        <w:t>ي</w:t>
      </w:r>
      <w:r>
        <w:rPr>
          <w:rFonts w:ascii="David" w:hAnsi="David" w:cstheme="minorBidi" w:hint="cs"/>
          <w:sz w:val="24"/>
          <w:rtl/>
          <w:lang w:bidi="ar-JO"/>
        </w:rPr>
        <w:t>ات الحكومية على الانترنت.</w:t>
      </w:r>
    </w:p>
    <w:p w:rsidR="000C4304" w:rsidRPr="009238F7" w:rsidRDefault="005D20A0" w:rsidP="005D20A0">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JO"/>
        </w:rPr>
        <w:t xml:space="preserve">الموعد الأخير لتقديم العروض هو حتى موعد أقصاه تاريخ </w:t>
      </w:r>
      <w:r w:rsidR="00DE3DE2">
        <w:rPr>
          <w:rFonts w:ascii="David" w:hAnsi="David" w:cs="David" w:hint="cs"/>
          <w:rtl/>
        </w:rPr>
        <w:t>15/2/2021</w:t>
      </w:r>
      <w:r w:rsidR="00E31D36">
        <w:rPr>
          <w:rFonts w:ascii="David" w:hAnsi="David" w:cs="David" w:hint="cs"/>
          <w:sz w:val="24"/>
          <w:rtl/>
        </w:rPr>
        <w:t xml:space="preserve"> </w:t>
      </w:r>
      <w:r>
        <w:rPr>
          <w:rFonts w:ascii="David" w:hAnsi="David" w:cs="Arial" w:hint="cs"/>
          <w:sz w:val="24"/>
          <w:rtl/>
          <w:lang w:bidi="ar-JO"/>
        </w:rPr>
        <w:t>حتى الساعة</w:t>
      </w:r>
      <w:r w:rsidR="00E31D36">
        <w:rPr>
          <w:rFonts w:ascii="David" w:hAnsi="David" w:cs="David" w:hint="cs"/>
          <w:sz w:val="24"/>
          <w:rtl/>
        </w:rPr>
        <w:t xml:space="preserve"> 13:00.</w:t>
      </w:r>
    </w:p>
    <w:p w:rsidR="00CE7D16" w:rsidRPr="00CE7D16" w:rsidRDefault="00CE7D16" w:rsidP="00CE7D16">
      <w:pPr>
        <w:widowControl/>
        <w:numPr>
          <w:ilvl w:val="0"/>
          <w:numId w:val="3"/>
        </w:numPr>
        <w:overflowPunct w:val="0"/>
        <w:autoSpaceDE w:val="0"/>
        <w:autoSpaceDN w:val="0"/>
        <w:adjustRightInd w:val="0"/>
        <w:spacing w:after="120" w:line="360" w:lineRule="auto"/>
        <w:ind w:left="335"/>
        <w:jc w:val="both"/>
        <w:textAlignment w:val="baseline"/>
        <w:rPr>
          <w:rFonts w:cs="David"/>
          <w:sz w:val="24"/>
        </w:rPr>
      </w:pPr>
      <w:r>
        <w:rPr>
          <w:rFonts w:cstheme="minorBidi" w:hint="cs"/>
          <w:sz w:val="24"/>
          <w:rtl/>
          <w:lang w:bidi="ar-JO"/>
        </w:rPr>
        <w:t>يحق لمعد المناقصة بمبادرته ووفقاً لتقديراته، إلغاء المناقصة كلها أو قسم منها والخروج بمناقصة جديدة، تغييرها، تحديثها، بما في ذلك تحديث المواعيد المحددة فيها وتأجيلها لأسباب ميزانية، لأسباب تنظيمية أو لأي سبب آخر، والكل وفقاً لتقديراته الحصرية. التغييرات كالمذكور (بما في ذلك الموعد الأخير لتقديم العروض) تُنشر في موقع المناقصة على الانترنت.</w:t>
      </w:r>
    </w:p>
    <w:p w:rsidR="00CE7D16" w:rsidRPr="00CE7D16" w:rsidRDefault="00CE7D16" w:rsidP="00FE0889">
      <w:pPr>
        <w:widowControl/>
        <w:numPr>
          <w:ilvl w:val="0"/>
          <w:numId w:val="3"/>
        </w:numPr>
        <w:overflowPunct w:val="0"/>
        <w:autoSpaceDE w:val="0"/>
        <w:autoSpaceDN w:val="0"/>
        <w:adjustRightInd w:val="0"/>
        <w:spacing w:after="120" w:line="360" w:lineRule="auto"/>
        <w:ind w:left="335" w:right="567"/>
        <w:jc w:val="both"/>
        <w:textAlignment w:val="baseline"/>
        <w:rPr>
          <w:rFonts w:ascii="David" w:hAnsi="David" w:cs="David"/>
          <w:sz w:val="24"/>
        </w:rPr>
      </w:pPr>
      <w:r>
        <w:rPr>
          <w:rFonts w:ascii="David" w:hAnsi="David" w:cstheme="minorBidi" w:hint="cs"/>
          <w:sz w:val="24"/>
          <w:rtl/>
          <w:lang w:bidi="ar-JO"/>
        </w:rPr>
        <w:t>يؤكد بهذا، أنه في حالة وجود عدم ملاءمة بين الشروط المنشورة أعلاه وبين المسجل في مستندات المناقصة، مستندات المناقصة هي المُلزمة.</w:t>
      </w:r>
    </w:p>
    <w:sectPr w:rsidR="00CE7D16" w:rsidRPr="00CE7D16" w:rsidSect="00D33D8F">
      <w:headerReference w:type="even" r:id="rId10"/>
      <w:headerReference w:type="default" r:id="rId11"/>
      <w:footerReference w:type="default" r:id="rId12"/>
      <w:headerReference w:type="first" r:id="rId13"/>
      <w:footerReference w:type="first" r:id="rId14"/>
      <w:pgSz w:w="11906" w:h="16838"/>
      <w:pgMar w:top="1440" w:right="1080" w:bottom="1440" w:left="1080" w:header="720" w:footer="720" w:gutter="0"/>
      <w:cols w:space="720"/>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67C08" w16cex:dateUtc="2020-10-18T0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25BC81" w16cid:durableId="23367C0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D34" w:rsidRDefault="00F71D34">
      <w:r>
        <w:separator/>
      </w:r>
    </w:p>
  </w:endnote>
  <w:endnote w:type="continuationSeparator" w:id="0">
    <w:p w:rsidR="00F71D34" w:rsidRDefault="00F71D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rsidR="00D33D8F" w:rsidRPr="00D33D8F" w:rsidRDefault="00D33D8F">
            <w:pPr>
              <w:pStyle w:val="ac"/>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ED533C">
              <w:rPr>
                <w:rFonts w:ascii="David" w:hAnsi="David" w:cs="David"/>
                <w:b/>
                <w:bCs/>
                <w:noProof/>
                <w:sz w:val="24"/>
                <w:rtl/>
              </w:rPr>
              <w:t>1</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ED533C">
              <w:rPr>
                <w:rFonts w:ascii="David" w:hAnsi="David" w:cs="David"/>
                <w:b/>
                <w:bCs/>
                <w:noProof/>
                <w:sz w:val="24"/>
                <w:rtl/>
              </w:rPr>
              <w:t>4</w:t>
            </w:r>
            <w:r w:rsidRPr="00D33D8F">
              <w:rPr>
                <w:rFonts w:ascii="David" w:hAnsi="David" w:cs="David"/>
                <w:b/>
                <w:bCs/>
                <w:sz w:val="24"/>
              </w:rPr>
              <w:fldChar w:fldCharType="end"/>
            </w:r>
          </w:p>
        </w:sdtContent>
      </w:sdt>
    </w:sdtContent>
  </w:sdt>
  <w:p w:rsidR="00D33D8F" w:rsidRDefault="00D33D8F" w:rsidP="00D33D8F">
    <w:pPr>
      <w:pStyle w:val="ac"/>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c"/>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52487AF5" wp14:editId="41A1E1B8">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c"/>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D34" w:rsidRDefault="00F71D34">
      <w:r>
        <w:separator/>
      </w:r>
    </w:p>
  </w:footnote>
  <w:footnote w:type="continuationSeparator" w:id="0">
    <w:p w:rsidR="00F71D34" w:rsidRDefault="00F71D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B0170A">
      <w:rPr>
        <w:rStyle w:val="ab"/>
        <w:noProof/>
        <w:rtl/>
      </w:rPr>
      <w:t>3</w:t>
    </w:r>
    <w:r>
      <w:rPr>
        <w:rStyle w:val="ab"/>
        <w:rtl/>
      </w:rPr>
      <w:fldChar w:fldCharType="end"/>
    </w:r>
  </w:p>
  <w:p w:rsidR="00FC46AC" w:rsidRDefault="00F71D34">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76B5" w:rsidRPr="00F576B5" w:rsidRDefault="00F576B5" w:rsidP="00F576B5">
    <w:pPr>
      <w:jc w:val="center"/>
      <w:rPr>
        <w:rFonts w:ascii="Arial" w:hAnsi="Arial" w:cs="Arial"/>
        <w:b/>
        <w:bCs/>
        <w:sz w:val="40"/>
        <w:szCs w:val="40"/>
        <w:rtl/>
        <w:lang w:bidi="ar-JO"/>
      </w:rPr>
    </w:pPr>
    <w:r w:rsidRPr="00F576B5">
      <w:rPr>
        <w:rFonts w:ascii="Arial" w:hAnsi="Arial" w:cs="Arial" w:hint="cs"/>
        <w:b/>
        <w:bCs/>
        <w:sz w:val="40"/>
        <w:szCs w:val="40"/>
        <w:rtl/>
        <w:lang w:bidi="ar-JO"/>
      </w:rPr>
      <w:t>دولة إسرائيل</w:t>
    </w:r>
  </w:p>
  <w:p w:rsidR="00F576B5" w:rsidRPr="00F576B5" w:rsidRDefault="00F576B5" w:rsidP="00F576B5">
    <w:pPr>
      <w:jc w:val="center"/>
      <w:rPr>
        <w:rFonts w:ascii="Arial" w:hAnsi="Arial" w:cs="Arial"/>
        <w:b/>
        <w:bCs/>
        <w:sz w:val="32"/>
        <w:szCs w:val="32"/>
        <w:rtl/>
        <w:lang w:bidi="ar-SA"/>
      </w:rPr>
    </w:pPr>
    <w:r w:rsidRPr="00F576B5">
      <w:rPr>
        <w:rFonts w:ascii="Arial" w:hAnsi="Arial" w:cs="Arial" w:hint="cs"/>
        <w:b/>
        <w:bCs/>
        <w:sz w:val="32"/>
        <w:szCs w:val="32"/>
        <w:rtl/>
        <w:lang w:bidi="ar-JO"/>
      </w:rPr>
      <w:t xml:space="preserve"> </w:t>
    </w:r>
    <w:r w:rsidRPr="00F576B5">
      <w:rPr>
        <w:rFonts w:ascii="Arial" w:hAnsi="Arial" w:cs="Arial" w:hint="cs"/>
        <w:b/>
        <w:bCs/>
        <w:sz w:val="32"/>
        <w:szCs w:val="32"/>
        <w:rtl/>
        <w:lang w:bidi="ar-SA"/>
      </w:rPr>
      <w:t xml:space="preserve">وزارة المالية </w:t>
    </w:r>
  </w:p>
  <w:p w:rsidR="00F576B5" w:rsidRPr="00BF4B45" w:rsidRDefault="00F576B5" w:rsidP="00F576B5">
    <w:pPr>
      <w:jc w:val="center"/>
      <w:rPr>
        <w:rFonts w:ascii="Arial" w:hAnsi="Arial" w:cs="Arial"/>
        <w:b/>
        <w:bCs/>
        <w:sz w:val="24"/>
        <w:rtl/>
        <w:lang w:bidi="ar-SA"/>
      </w:rPr>
    </w:pPr>
    <w:r w:rsidRPr="00BF4B45">
      <w:rPr>
        <w:rFonts w:ascii="Arial" w:hAnsi="Arial" w:cs="Arial" w:hint="cs"/>
        <w:b/>
        <w:bCs/>
        <w:sz w:val="24"/>
        <w:rtl/>
        <w:lang w:bidi="ar-SA"/>
      </w:rPr>
      <w:t xml:space="preserve"> دائرة المشتريات الحكومية </w:t>
    </w:r>
  </w:p>
  <w:p w:rsidR="00D33D8F" w:rsidRPr="0031748F" w:rsidRDefault="00D33D8F" w:rsidP="00F576B5">
    <w:pPr>
      <w:pStyle w:val="a9"/>
      <w:jc w:val="center"/>
      <w:rPr>
        <w:rFonts w:ascii="David" w:hAnsi="David" w:cs="David"/>
        <w:rtl/>
      </w:rPr>
    </w:pPr>
    <w:r w:rsidRPr="0031748F">
      <w:rPr>
        <w:rFonts w:ascii="David" w:hAnsi="David" w:cs="David"/>
        <w:noProof/>
      </w:rPr>
      <w:drawing>
        <wp:anchor distT="0" distB="0" distL="114300" distR="114300" simplePos="0" relativeHeight="251660800" behindDoc="1" locked="0" layoutInCell="1" allowOverlap="1" wp14:anchorId="6A0D9876" wp14:editId="269EDC82">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 xml:space="preserve"> </w:t>
    </w:r>
  </w:p>
  <w:p w:rsidR="00D33D8F" w:rsidRPr="0031748F" w:rsidRDefault="00D33D8F" w:rsidP="00D33D8F">
    <w:pPr>
      <w:pStyle w:val="a9"/>
      <w:jc w:val="center"/>
      <w:rPr>
        <w:rFonts w:ascii="David" w:hAnsi="David" w:cs="David"/>
      </w:rPr>
    </w:pPr>
  </w:p>
  <w:p w:rsidR="00FC46AC" w:rsidRPr="00D33D8F" w:rsidRDefault="00F71D34" w:rsidP="00D33D8F">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09DA4097" wp14:editId="14EC8F77">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9"/>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9"/>
      <w:jc w:val="center"/>
      <w:rPr>
        <w:rFonts w:ascii="David" w:hAnsi="David" w:cs="David"/>
        <w:rtl/>
      </w:rPr>
    </w:pPr>
    <w:r w:rsidRPr="0031748F">
      <w:rPr>
        <w:rFonts w:ascii="David" w:hAnsi="David" w:cs="David"/>
        <w:b/>
        <w:bCs/>
        <w:rtl/>
      </w:rPr>
      <w:t>מינהל הרכש הממשלתי</w:t>
    </w:r>
  </w:p>
  <w:p w:rsidR="00180592" w:rsidRPr="0031748F" w:rsidRDefault="00F71D34"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1"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2"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5" w15:restartNumberingAfterBreak="0">
    <w:nsid w:val="193420A0"/>
    <w:multiLevelType w:val="multilevel"/>
    <w:tmpl w:val="FF26F8DE"/>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b/>
        <w:bCs/>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9"/>
  </w:num>
  <w:num w:numId="2">
    <w:abstractNumId w:val="3"/>
  </w:num>
  <w:num w:numId="3">
    <w:abstractNumId w:val="5"/>
  </w:num>
  <w:num w:numId="4">
    <w:abstractNumId w:val="11"/>
  </w:num>
  <w:num w:numId="5">
    <w:abstractNumId w:val="6"/>
  </w:num>
  <w:num w:numId="6">
    <w:abstractNumId w:val="2"/>
  </w:num>
  <w:num w:numId="7">
    <w:abstractNumId w:val="4"/>
  </w:num>
  <w:num w:numId="8">
    <w:abstractNumId w:val="7"/>
  </w:num>
  <w:num w:numId="9">
    <w:abstractNumId w:val="8"/>
  </w:num>
  <w:num w:numId="10">
    <w:abstractNumId w:val="1"/>
  </w:num>
  <w:num w:numId="11">
    <w:abstractNumId w:val="10"/>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3795"/>
    <w:rsid w:val="00035065"/>
    <w:rsid w:val="000446CA"/>
    <w:rsid w:val="00047C97"/>
    <w:rsid w:val="00050990"/>
    <w:rsid w:val="000520B7"/>
    <w:rsid w:val="000568CE"/>
    <w:rsid w:val="000601F0"/>
    <w:rsid w:val="00066383"/>
    <w:rsid w:val="000665F3"/>
    <w:rsid w:val="000714B8"/>
    <w:rsid w:val="00074381"/>
    <w:rsid w:val="00083CFF"/>
    <w:rsid w:val="00086C49"/>
    <w:rsid w:val="0008790B"/>
    <w:rsid w:val="00092AF2"/>
    <w:rsid w:val="00093B9D"/>
    <w:rsid w:val="000A6904"/>
    <w:rsid w:val="000B0409"/>
    <w:rsid w:val="000C04AE"/>
    <w:rsid w:val="000C4304"/>
    <w:rsid w:val="000D5CD0"/>
    <w:rsid w:val="000E3118"/>
    <w:rsid w:val="000E4201"/>
    <w:rsid w:val="000E504F"/>
    <w:rsid w:val="000E6098"/>
    <w:rsid w:val="000E632C"/>
    <w:rsid w:val="000F4C9C"/>
    <w:rsid w:val="000F79C2"/>
    <w:rsid w:val="001012F0"/>
    <w:rsid w:val="00102EB6"/>
    <w:rsid w:val="0010326C"/>
    <w:rsid w:val="001032E7"/>
    <w:rsid w:val="00117C27"/>
    <w:rsid w:val="001225F3"/>
    <w:rsid w:val="00124A2C"/>
    <w:rsid w:val="0013324F"/>
    <w:rsid w:val="00155894"/>
    <w:rsid w:val="0015696D"/>
    <w:rsid w:val="001607A0"/>
    <w:rsid w:val="001611C6"/>
    <w:rsid w:val="001647D1"/>
    <w:rsid w:val="00164B30"/>
    <w:rsid w:val="00167F72"/>
    <w:rsid w:val="00175588"/>
    <w:rsid w:val="0018292D"/>
    <w:rsid w:val="001A7C42"/>
    <w:rsid w:val="001C4F6D"/>
    <w:rsid w:val="001D106F"/>
    <w:rsid w:val="001D55DD"/>
    <w:rsid w:val="001E548A"/>
    <w:rsid w:val="00217777"/>
    <w:rsid w:val="002255DB"/>
    <w:rsid w:val="002566C4"/>
    <w:rsid w:val="00260842"/>
    <w:rsid w:val="00275887"/>
    <w:rsid w:val="00282C4A"/>
    <w:rsid w:val="00283D61"/>
    <w:rsid w:val="002911FA"/>
    <w:rsid w:val="002932E0"/>
    <w:rsid w:val="002A54A3"/>
    <w:rsid w:val="002A7FEA"/>
    <w:rsid w:val="002B0BFB"/>
    <w:rsid w:val="002C197C"/>
    <w:rsid w:val="002C4A9F"/>
    <w:rsid w:val="002D56DC"/>
    <w:rsid w:val="002E38F4"/>
    <w:rsid w:val="002E570D"/>
    <w:rsid w:val="002F197C"/>
    <w:rsid w:val="0031748F"/>
    <w:rsid w:val="00321ACD"/>
    <w:rsid w:val="00325E01"/>
    <w:rsid w:val="00360D33"/>
    <w:rsid w:val="00361114"/>
    <w:rsid w:val="003709B7"/>
    <w:rsid w:val="003840FE"/>
    <w:rsid w:val="00384E60"/>
    <w:rsid w:val="00393C6A"/>
    <w:rsid w:val="00396CA4"/>
    <w:rsid w:val="003A1D7A"/>
    <w:rsid w:val="003A4395"/>
    <w:rsid w:val="003A448F"/>
    <w:rsid w:val="003B1256"/>
    <w:rsid w:val="003C3A5C"/>
    <w:rsid w:val="003C4836"/>
    <w:rsid w:val="003E3176"/>
    <w:rsid w:val="003E6124"/>
    <w:rsid w:val="003F1396"/>
    <w:rsid w:val="0040055E"/>
    <w:rsid w:val="004200A7"/>
    <w:rsid w:val="004219C2"/>
    <w:rsid w:val="00423D6A"/>
    <w:rsid w:val="00425872"/>
    <w:rsid w:val="00426E0E"/>
    <w:rsid w:val="004323EF"/>
    <w:rsid w:val="004410DE"/>
    <w:rsid w:val="0044663B"/>
    <w:rsid w:val="00451F2E"/>
    <w:rsid w:val="004523EB"/>
    <w:rsid w:val="00452D7A"/>
    <w:rsid w:val="00462E47"/>
    <w:rsid w:val="004731CD"/>
    <w:rsid w:val="004742D9"/>
    <w:rsid w:val="004747A8"/>
    <w:rsid w:val="00480F5A"/>
    <w:rsid w:val="004843A7"/>
    <w:rsid w:val="00497B46"/>
    <w:rsid w:val="004B4356"/>
    <w:rsid w:val="004C127D"/>
    <w:rsid w:val="004C2544"/>
    <w:rsid w:val="004C5538"/>
    <w:rsid w:val="004C7273"/>
    <w:rsid w:val="004D65A1"/>
    <w:rsid w:val="004E253F"/>
    <w:rsid w:val="004E479D"/>
    <w:rsid w:val="004E6326"/>
    <w:rsid w:val="004F3773"/>
    <w:rsid w:val="005017D4"/>
    <w:rsid w:val="005028F9"/>
    <w:rsid w:val="00504805"/>
    <w:rsid w:val="00505D36"/>
    <w:rsid w:val="00515321"/>
    <w:rsid w:val="00515BEE"/>
    <w:rsid w:val="00515E5C"/>
    <w:rsid w:val="00516C50"/>
    <w:rsid w:val="00532B4D"/>
    <w:rsid w:val="00534452"/>
    <w:rsid w:val="005371D8"/>
    <w:rsid w:val="00556604"/>
    <w:rsid w:val="00556BE2"/>
    <w:rsid w:val="005757DF"/>
    <w:rsid w:val="00575D22"/>
    <w:rsid w:val="00583CEE"/>
    <w:rsid w:val="00591CD7"/>
    <w:rsid w:val="00593289"/>
    <w:rsid w:val="005C4CF9"/>
    <w:rsid w:val="005C639D"/>
    <w:rsid w:val="005D20A0"/>
    <w:rsid w:val="005D42E4"/>
    <w:rsid w:val="005E5BC5"/>
    <w:rsid w:val="005F059D"/>
    <w:rsid w:val="005F1F75"/>
    <w:rsid w:val="00600BFA"/>
    <w:rsid w:val="00600F1F"/>
    <w:rsid w:val="0060236C"/>
    <w:rsid w:val="006023EB"/>
    <w:rsid w:val="00602A88"/>
    <w:rsid w:val="00602DAD"/>
    <w:rsid w:val="006309B0"/>
    <w:rsid w:val="006454C0"/>
    <w:rsid w:val="00651791"/>
    <w:rsid w:val="00656F3B"/>
    <w:rsid w:val="00660FF3"/>
    <w:rsid w:val="006614B7"/>
    <w:rsid w:val="00661B8F"/>
    <w:rsid w:val="0066664E"/>
    <w:rsid w:val="00666944"/>
    <w:rsid w:val="00675102"/>
    <w:rsid w:val="006849EE"/>
    <w:rsid w:val="00692C69"/>
    <w:rsid w:val="006952CA"/>
    <w:rsid w:val="006957FD"/>
    <w:rsid w:val="006A13C9"/>
    <w:rsid w:val="006A2503"/>
    <w:rsid w:val="006A5446"/>
    <w:rsid w:val="006B194F"/>
    <w:rsid w:val="006B352E"/>
    <w:rsid w:val="006C55AF"/>
    <w:rsid w:val="006D0744"/>
    <w:rsid w:val="006D614C"/>
    <w:rsid w:val="006D686D"/>
    <w:rsid w:val="006E44F6"/>
    <w:rsid w:val="006E5942"/>
    <w:rsid w:val="00706164"/>
    <w:rsid w:val="00711CEE"/>
    <w:rsid w:val="007173B4"/>
    <w:rsid w:val="00727621"/>
    <w:rsid w:val="00734BF2"/>
    <w:rsid w:val="00735D55"/>
    <w:rsid w:val="00743847"/>
    <w:rsid w:val="00750FF7"/>
    <w:rsid w:val="00751B50"/>
    <w:rsid w:val="007528DE"/>
    <w:rsid w:val="00754665"/>
    <w:rsid w:val="00757313"/>
    <w:rsid w:val="0075782C"/>
    <w:rsid w:val="00757879"/>
    <w:rsid w:val="007611DA"/>
    <w:rsid w:val="007615A6"/>
    <w:rsid w:val="007651AA"/>
    <w:rsid w:val="0077320E"/>
    <w:rsid w:val="00777DF7"/>
    <w:rsid w:val="00793E5C"/>
    <w:rsid w:val="00794C33"/>
    <w:rsid w:val="007A1FE9"/>
    <w:rsid w:val="007A2001"/>
    <w:rsid w:val="007A373A"/>
    <w:rsid w:val="007C0E91"/>
    <w:rsid w:val="007C0F28"/>
    <w:rsid w:val="007D4118"/>
    <w:rsid w:val="007D7BF3"/>
    <w:rsid w:val="007E09EA"/>
    <w:rsid w:val="007E2692"/>
    <w:rsid w:val="0080160A"/>
    <w:rsid w:val="00807CD9"/>
    <w:rsid w:val="00817A38"/>
    <w:rsid w:val="00821AB7"/>
    <w:rsid w:val="00821B62"/>
    <w:rsid w:val="0082739B"/>
    <w:rsid w:val="00863A5F"/>
    <w:rsid w:val="00864DB3"/>
    <w:rsid w:val="00867AE5"/>
    <w:rsid w:val="00870315"/>
    <w:rsid w:val="00870D8A"/>
    <w:rsid w:val="00881D5B"/>
    <w:rsid w:val="008833B7"/>
    <w:rsid w:val="008A07A1"/>
    <w:rsid w:val="008B39D7"/>
    <w:rsid w:val="008C56DE"/>
    <w:rsid w:val="008E77BE"/>
    <w:rsid w:val="008F3AF0"/>
    <w:rsid w:val="008F6858"/>
    <w:rsid w:val="00910BC9"/>
    <w:rsid w:val="00915C9A"/>
    <w:rsid w:val="009238F7"/>
    <w:rsid w:val="00930DEF"/>
    <w:rsid w:val="00935E81"/>
    <w:rsid w:val="00937F9D"/>
    <w:rsid w:val="009439B4"/>
    <w:rsid w:val="00946563"/>
    <w:rsid w:val="009520D5"/>
    <w:rsid w:val="00954F41"/>
    <w:rsid w:val="00956CED"/>
    <w:rsid w:val="009601DA"/>
    <w:rsid w:val="0096792D"/>
    <w:rsid w:val="00976D63"/>
    <w:rsid w:val="00985B2B"/>
    <w:rsid w:val="00986444"/>
    <w:rsid w:val="00990A24"/>
    <w:rsid w:val="009A0BDA"/>
    <w:rsid w:val="009B3DF4"/>
    <w:rsid w:val="009B64FE"/>
    <w:rsid w:val="009D7A29"/>
    <w:rsid w:val="009E522C"/>
    <w:rsid w:val="009E52B5"/>
    <w:rsid w:val="009F7F7A"/>
    <w:rsid w:val="00A14D8A"/>
    <w:rsid w:val="00A15876"/>
    <w:rsid w:val="00A15A6E"/>
    <w:rsid w:val="00A15D5D"/>
    <w:rsid w:val="00A30921"/>
    <w:rsid w:val="00A31F14"/>
    <w:rsid w:val="00A46B66"/>
    <w:rsid w:val="00A56269"/>
    <w:rsid w:val="00A5751E"/>
    <w:rsid w:val="00A67A4F"/>
    <w:rsid w:val="00A7396A"/>
    <w:rsid w:val="00A73972"/>
    <w:rsid w:val="00A8234D"/>
    <w:rsid w:val="00A84333"/>
    <w:rsid w:val="00A84658"/>
    <w:rsid w:val="00A948F4"/>
    <w:rsid w:val="00AA0396"/>
    <w:rsid w:val="00AA4752"/>
    <w:rsid w:val="00AB381F"/>
    <w:rsid w:val="00AC5CDF"/>
    <w:rsid w:val="00AC7B6E"/>
    <w:rsid w:val="00AD0167"/>
    <w:rsid w:val="00AE20D0"/>
    <w:rsid w:val="00AF1C47"/>
    <w:rsid w:val="00AF3F8D"/>
    <w:rsid w:val="00B0170A"/>
    <w:rsid w:val="00B03E2B"/>
    <w:rsid w:val="00B041F7"/>
    <w:rsid w:val="00B12971"/>
    <w:rsid w:val="00B136A7"/>
    <w:rsid w:val="00B16AFA"/>
    <w:rsid w:val="00B17F6D"/>
    <w:rsid w:val="00B311D4"/>
    <w:rsid w:val="00B429D7"/>
    <w:rsid w:val="00B5670A"/>
    <w:rsid w:val="00B5696B"/>
    <w:rsid w:val="00B60EE6"/>
    <w:rsid w:val="00B62D00"/>
    <w:rsid w:val="00B67385"/>
    <w:rsid w:val="00B739F9"/>
    <w:rsid w:val="00B93390"/>
    <w:rsid w:val="00B93A25"/>
    <w:rsid w:val="00B9593A"/>
    <w:rsid w:val="00BA4D74"/>
    <w:rsid w:val="00BB393A"/>
    <w:rsid w:val="00BB7D14"/>
    <w:rsid w:val="00BC1025"/>
    <w:rsid w:val="00BD1F8E"/>
    <w:rsid w:val="00BD2360"/>
    <w:rsid w:val="00BD626C"/>
    <w:rsid w:val="00BD67E7"/>
    <w:rsid w:val="00BE33D3"/>
    <w:rsid w:val="00BF232B"/>
    <w:rsid w:val="00C018A8"/>
    <w:rsid w:val="00C01906"/>
    <w:rsid w:val="00C148A1"/>
    <w:rsid w:val="00C171DC"/>
    <w:rsid w:val="00C26CD3"/>
    <w:rsid w:val="00C27AC8"/>
    <w:rsid w:val="00C3707B"/>
    <w:rsid w:val="00C37F33"/>
    <w:rsid w:val="00C50651"/>
    <w:rsid w:val="00C50A71"/>
    <w:rsid w:val="00C542AB"/>
    <w:rsid w:val="00C606E1"/>
    <w:rsid w:val="00C6168C"/>
    <w:rsid w:val="00C67852"/>
    <w:rsid w:val="00C67DB3"/>
    <w:rsid w:val="00C77D83"/>
    <w:rsid w:val="00C84ABA"/>
    <w:rsid w:val="00C86A0C"/>
    <w:rsid w:val="00C929BC"/>
    <w:rsid w:val="00CA61AF"/>
    <w:rsid w:val="00CB40A4"/>
    <w:rsid w:val="00CB6C24"/>
    <w:rsid w:val="00CC0D7F"/>
    <w:rsid w:val="00CC356E"/>
    <w:rsid w:val="00CD6412"/>
    <w:rsid w:val="00CD6DB8"/>
    <w:rsid w:val="00CE0517"/>
    <w:rsid w:val="00CE7D16"/>
    <w:rsid w:val="00CF05B3"/>
    <w:rsid w:val="00CF44BB"/>
    <w:rsid w:val="00D12002"/>
    <w:rsid w:val="00D16E62"/>
    <w:rsid w:val="00D33979"/>
    <w:rsid w:val="00D33D8F"/>
    <w:rsid w:val="00D42C96"/>
    <w:rsid w:val="00D5347F"/>
    <w:rsid w:val="00D66453"/>
    <w:rsid w:val="00D731DA"/>
    <w:rsid w:val="00D829B5"/>
    <w:rsid w:val="00D969C1"/>
    <w:rsid w:val="00DA7614"/>
    <w:rsid w:val="00DB2BE7"/>
    <w:rsid w:val="00DB421A"/>
    <w:rsid w:val="00DD4D40"/>
    <w:rsid w:val="00DD5320"/>
    <w:rsid w:val="00DE069A"/>
    <w:rsid w:val="00DE0D6B"/>
    <w:rsid w:val="00DE3DE2"/>
    <w:rsid w:val="00DE7CC8"/>
    <w:rsid w:val="00DF73FF"/>
    <w:rsid w:val="00E077D2"/>
    <w:rsid w:val="00E22313"/>
    <w:rsid w:val="00E31D36"/>
    <w:rsid w:val="00E321C0"/>
    <w:rsid w:val="00E41B31"/>
    <w:rsid w:val="00E55C76"/>
    <w:rsid w:val="00E56588"/>
    <w:rsid w:val="00E6785F"/>
    <w:rsid w:val="00E834FF"/>
    <w:rsid w:val="00E868E7"/>
    <w:rsid w:val="00E94A86"/>
    <w:rsid w:val="00E95EEF"/>
    <w:rsid w:val="00EA6729"/>
    <w:rsid w:val="00EC1CF3"/>
    <w:rsid w:val="00EC20CD"/>
    <w:rsid w:val="00EC26CE"/>
    <w:rsid w:val="00EC303E"/>
    <w:rsid w:val="00ED533C"/>
    <w:rsid w:val="00ED6C10"/>
    <w:rsid w:val="00EE6B33"/>
    <w:rsid w:val="00EF71D7"/>
    <w:rsid w:val="00F00D41"/>
    <w:rsid w:val="00F0592A"/>
    <w:rsid w:val="00F14A02"/>
    <w:rsid w:val="00F23E05"/>
    <w:rsid w:val="00F25ABF"/>
    <w:rsid w:val="00F31079"/>
    <w:rsid w:val="00F455AD"/>
    <w:rsid w:val="00F464F4"/>
    <w:rsid w:val="00F509E4"/>
    <w:rsid w:val="00F576B5"/>
    <w:rsid w:val="00F71D34"/>
    <w:rsid w:val="00F74EF7"/>
    <w:rsid w:val="00F80DA7"/>
    <w:rsid w:val="00F85FD7"/>
    <w:rsid w:val="00F86895"/>
    <w:rsid w:val="00F95502"/>
    <w:rsid w:val="00F975CB"/>
    <w:rsid w:val="00FC3D8A"/>
    <w:rsid w:val="00FC5CA9"/>
    <w:rsid w:val="00FE0889"/>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basedOn w:val="a0"/>
    <w:uiPriority w:val="34"/>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0"/>
    <w:link w:val="aa"/>
    <w:rsid w:val="00AB381F"/>
    <w:pPr>
      <w:tabs>
        <w:tab w:val="center" w:pos="4153"/>
        <w:tab w:val="right" w:pos="8306"/>
      </w:tabs>
    </w:pPr>
    <w:rPr>
      <w:sz w:val="24"/>
    </w:rPr>
  </w:style>
  <w:style w:type="character" w:customStyle="1" w:styleId="aa">
    <w:name w:val="כותרת עליונה תו"/>
    <w:basedOn w:val="a1"/>
    <w:link w:val="a9"/>
    <w:rsid w:val="00AB381F"/>
    <w:rPr>
      <w:rFonts w:ascii="Times New Roman" w:eastAsia="Times New Roman" w:hAnsi="Times New Roman" w:cs="FrankRuehl"/>
      <w:sz w:val="24"/>
      <w:szCs w:val="24"/>
    </w:rPr>
  </w:style>
  <w:style w:type="character" w:styleId="ab">
    <w:name w:val="page number"/>
    <w:basedOn w:val="a1"/>
    <w:rsid w:val="00AB381F"/>
  </w:style>
  <w:style w:type="paragraph" w:styleId="ac">
    <w:name w:val="footer"/>
    <w:basedOn w:val="a0"/>
    <w:link w:val="ad"/>
    <w:uiPriority w:val="99"/>
    <w:unhideWhenUsed/>
    <w:rsid w:val="00AB381F"/>
    <w:pPr>
      <w:tabs>
        <w:tab w:val="center" w:pos="4153"/>
        <w:tab w:val="right" w:pos="8306"/>
      </w:tabs>
    </w:pPr>
  </w:style>
  <w:style w:type="character" w:customStyle="1" w:styleId="ad">
    <w:name w:val="כותרת תחתונה תו"/>
    <w:basedOn w:val="a1"/>
    <w:link w:val="ac"/>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0"/>
    <w:link w:val="af"/>
    <w:uiPriority w:val="99"/>
    <w:semiHidden/>
    <w:unhideWhenUsed/>
    <w:rsid w:val="00AB381F"/>
    <w:rPr>
      <w:rFonts w:ascii="Tahoma" w:hAnsi="Tahoma" w:cs="Tahoma"/>
      <w:sz w:val="16"/>
      <w:szCs w:val="16"/>
    </w:rPr>
  </w:style>
  <w:style w:type="character" w:customStyle="1" w:styleId="af">
    <w:name w:val="טקסט בלונים תו"/>
    <w:basedOn w:val="a1"/>
    <w:link w:val="ae"/>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0">
    <w:name w:val="annotation reference"/>
    <w:basedOn w:val="a1"/>
    <w:uiPriority w:val="99"/>
    <w:semiHidden/>
    <w:unhideWhenUsed/>
    <w:rsid w:val="00516C50"/>
    <w:rPr>
      <w:sz w:val="16"/>
      <w:szCs w:val="16"/>
    </w:rPr>
  </w:style>
  <w:style w:type="paragraph" w:styleId="af1">
    <w:name w:val="annotation text"/>
    <w:basedOn w:val="a0"/>
    <w:link w:val="af2"/>
    <w:uiPriority w:val="99"/>
    <w:semiHidden/>
    <w:unhideWhenUsed/>
    <w:rsid w:val="00516C50"/>
    <w:rPr>
      <w:sz w:val="20"/>
      <w:szCs w:val="20"/>
    </w:rPr>
  </w:style>
  <w:style w:type="character" w:customStyle="1" w:styleId="af2">
    <w:name w:val="טקסט הערה תו"/>
    <w:basedOn w:val="a1"/>
    <w:link w:val="af1"/>
    <w:uiPriority w:val="99"/>
    <w:semiHidden/>
    <w:rsid w:val="00516C50"/>
    <w:rPr>
      <w:rFonts w:ascii="Times New Roman" w:eastAsia="Times New Roman" w:hAnsi="Times New Roman" w:cs="FrankRuehl"/>
      <w:sz w:val="20"/>
      <w:szCs w:val="20"/>
    </w:rPr>
  </w:style>
  <w:style w:type="paragraph" w:styleId="af3">
    <w:name w:val="annotation subject"/>
    <w:basedOn w:val="af1"/>
    <w:next w:val="af1"/>
    <w:link w:val="af4"/>
    <w:uiPriority w:val="99"/>
    <w:semiHidden/>
    <w:unhideWhenUsed/>
    <w:rsid w:val="00516C50"/>
    <w:rPr>
      <w:b/>
      <w:bCs/>
    </w:rPr>
  </w:style>
  <w:style w:type="character" w:customStyle="1" w:styleId="af4">
    <w:name w:val="נושא הערה תו"/>
    <w:basedOn w:val="af2"/>
    <w:link w:val="af3"/>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paragraph" w:customStyle="1" w:styleId="1111">
    <w:name w:val="1.1.1.1"/>
    <w:basedOn w:val="4"/>
    <w:rsid w:val="00033795"/>
    <w:pPr>
      <w:widowControl/>
      <w:numPr>
        <w:numId w:val="29"/>
      </w:numPr>
      <w:tabs>
        <w:tab w:val="left" w:pos="815"/>
      </w:tabs>
      <w:bidi/>
      <w:spacing w:before="120" w:after="120" w:line="276" w:lineRule="auto"/>
      <w:ind w:left="1620" w:right="0" w:hanging="850"/>
      <w:jc w:val="both"/>
    </w:pPr>
    <w:rPr>
      <w:rFonts w:ascii="David" w:eastAsia="Calibri" w:hAnsi="David" w:cs="David"/>
      <w:b w:val="0"/>
      <w:bCs w:val="0"/>
      <w:color w:val="000000"/>
      <w:sz w:val="24"/>
      <w:lang w:eastAsia="he-IL"/>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i=CENTRALTENDER"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mailto:nisimtza@mof.gov.il"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ACD9C2-60FB-4A96-81C0-8A273CE62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1185</Words>
  <Characters>5926</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2019-03-13T14:13:00Z</cp:lastPrinted>
  <dcterms:created xsi:type="dcterms:W3CDTF">2020-10-26T08:42:00Z</dcterms:created>
  <dcterms:modified xsi:type="dcterms:W3CDTF">2020-10-26T08:42:00Z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